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1D3" w:rsidRDefault="00D421D3" w:rsidP="00D421D3">
      <w:pPr>
        <w:pStyle w:val="a4"/>
        <w:tabs>
          <w:tab w:val="left" w:pos="426"/>
        </w:tabs>
        <w:ind w:left="0" w:firstLine="709"/>
        <w:jc w:val="right"/>
        <w:rPr>
          <w:sz w:val="24"/>
          <w:szCs w:val="24"/>
        </w:rPr>
      </w:pPr>
      <w:r w:rsidRPr="00947A12">
        <w:rPr>
          <w:sz w:val="24"/>
          <w:szCs w:val="24"/>
        </w:rPr>
        <w:t xml:space="preserve">Приложение 5. </w:t>
      </w:r>
    </w:p>
    <w:p w:rsidR="00D421D3" w:rsidRDefault="00D421D3" w:rsidP="00D421D3">
      <w:pPr>
        <w:pStyle w:val="a4"/>
        <w:tabs>
          <w:tab w:val="left" w:pos="426"/>
        </w:tabs>
        <w:ind w:left="0"/>
        <w:rPr>
          <w:b/>
          <w:i/>
          <w:sz w:val="24"/>
          <w:szCs w:val="24"/>
        </w:rPr>
      </w:pPr>
    </w:p>
    <w:p w:rsidR="00D421D3" w:rsidRPr="007A68FC" w:rsidRDefault="00D421D3" w:rsidP="00D421D3">
      <w:pPr>
        <w:rPr>
          <w:sz w:val="24"/>
          <w:szCs w:val="24"/>
        </w:rPr>
      </w:pPr>
      <w:r w:rsidRPr="007A68FC">
        <w:rPr>
          <w:sz w:val="24"/>
          <w:szCs w:val="24"/>
        </w:rPr>
        <w:t>Федеральное государственное бюджетное образовательное учреждение высшего образования</w:t>
      </w:r>
    </w:p>
    <w:p w:rsidR="00D421D3" w:rsidRPr="007A68FC" w:rsidRDefault="00D421D3" w:rsidP="00D421D3">
      <w:pPr>
        <w:rPr>
          <w:bCs/>
          <w:sz w:val="24"/>
          <w:szCs w:val="24"/>
        </w:rPr>
      </w:pPr>
      <w:r w:rsidRPr="007A68FC">
        <w:rPr>
          <w:bCs/>
          <w:sz w:val="24"/>
          <w:szCs w:val="24"/>
        </w:rPr>
        <w:t>«Тамбовский государственный университет имени Г.Р. Державина»</w:t>
      </w:r>
    </w:p>
    <w:p w:rsidR="004C3740" w:rsidRPr="00BB3D8C" w:rsidRDefault="004C3740" w:rsidP="004C3740">
      <w:pPr>
        <w:rPr>
          <w:bCs/>
          <w:sz w:val="24"/>
          <w:szCs w:val="24"/>
        </w:rPr>
      </w:pPr>
      <w:r w:rsidRPr="00BB3D8C">
        <w:rPr>
          <w:bCs/>
          <w:sz w:val="24"/>
          <w:szCs w:val="24"/>
        </w:rPr>
        <w:t>Институт естествознания</w:t>
      </w:r>
    </w:p>
    <w:p w:rsidR="004C3740" w:rsidRPr="007A68FC" w:rsidRDefault="004C3740" w:rsidP="004C3740">
      <w:pPr>
        <w:rPr>
          <w:bCs/>
          <w:color w:val="333333"/>
          <w:sz w:val="24"/>
          <w:szCs w:val="24"/>
        </w:rPr>
      </w:pPr>
      <w:r w:rsidRPr="00BB3D8C">
        <w:rPr>
          <w:bCs/>
          <w:sz w:val="24"/>
          <w:szCs w:val="24"/>
        </w:rPr>
        <w:t>Кафедра биологии и биотехнологии</w:t>
      </w:r>
    </w:p>
    <w:p w:rsidR="00D421D3" w:rsidRPr="007A68FC" w:rsidRDefault="00D421D3" w:rsidP="00D421D3">
      <w:pPr>
        <w:rPr>
          <w:bCs/>
          <w:color w:val="333333"/>
          <w:sz w:val="24"/>
          <w:szCs w:val="24"/>
        </w:rPr>
      </w:pPr>
    </w:p>
    <w:p w:rsidR="00D421D3" w:rsidRPr="007A68FC" w:rsidRDefault="00D421D3" w:rsidP="00D421D3">
      <w:pPr>
        <w:rPr>
          <w:bCs/>
          <w:color w:val="333333"/>
          <w:sz w:val="24"/>
          <w:szCs w:val="24"/>
        </w:rPr>
      </w:pPr>
    </w:p>
    <w:p w:rsidR="00D421D3" w:rsidRDefault="00515734" w:rsidP="00D421D3">
      <w:pPr>
        <w:pStyle w:val="a8"/>
        <w:tabs>
          <w:tab w:val="clear" w:pos="1155"/>
          <w:tab w:val="left" w:pos="708"/>
        </w:tabs>
        <w:spacing w:after="0"/>
        <w:ind w:left="0"/>
        <w:jc w:val="right"/>
        <w:rPr>
          <w:b/>
        </w:rPr>
      </w:pPr>
      <w:r>
        <w:rPr>
          <w:b/>
          <w:noProof/>
        </w:rPr>
        <w:drawing>
          <wp:anchor distT="0" distB="0" distL="114300" distR="114300" simplePos="0" relativeHeight="251659264" behindDoc="1" locked="0" layoutInCell="1" allowOverlap="1">
            <wp:simplePos x="0" y="0"/>
            <wp:positionH relativeFrom="column">
              <wp:posOffset>3449955</wp:posOffset>
            </wp:positionH>
            <wp:positionV relativeFrom="paragraph">
              <wp:posOffset>60325</wp:posOffset>
            </wp:positionV>
            <wp:extent cx="1870075" cy="1647190"/>
            <wp:effectExtent l="19050" t="0" r="0" b="0"/>
            <wp:wrapNone/>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870075" cy="1647190"/>
                    </a:xfrm>
                    <a:prstGeom prst="rect">
                      <a:avLst/>
                    </a:prstGeom>
                    <a:noFill/>
                    <a:ln w="9525">
                      <a:noFill/>
                      <a:miter lim="800000"/>
                      <a:headEnd/>
                      <a:tailEnd/>
                    </a:ln>
                  </pic:spPr>
                </pic:pic>
              </a:graphicData>
            </a:graphic>
          </wp:anchor>
        </w:drawing>
      </w:r>
    </w:p>
    <w:p w:rsidR="00D421D3" w:rsidRPr="007A68FC" w:rsidRDefault="00D421D3" w:rsidP="00D421D3">
      <w:pPr>
        <w:pStyle w:val="a8"/>
        <w:tabs>
          <w:tab w:val="clear" w:pos="1155"/>
          <w:tab w:val="left" w:pos="708"/>
        </w:tabs>
        <w:spacing w:after="0"/>
        <w:ind w:left="0"/>
        <w:jc w:val="right"/>
      </w:pPr>
      <w:r w:rsidRPr="007A68FC">
        <w:t>УТВЕРЖДАЮ:</w:t>
      </w:r>
    </w:p>
    <w:p w:rsidR="004C3740" w:rsidRPr="007A68FC" w:rsidRDefault="004C3740" w:rsidP="004C3740">
      <w:pPr>
        <w:contextualSpacing/>
        <w:jc w:val="right"/>
        <w:rPr>
          <w:bCs/>
          <w:sz w:val="24"/>
          <w:szCs w:val="24"/>
        </w:rPr>
      </w:pPr>
      <w:r w:rsidRPr="007A68FC">
        <w:rPr>
          <w:bCs/>
          <w:sz w:val="24"/>
          <w:szCs w:val="24"/>
        </w:rPr>
        <w:t xml:space="preserve">Директор института </w:t>
      </w:r>
      <w:r>
        <w:rPr>
          <w:bCs/>
          <w:sz w:val="24"/>
          <w:szCs w:val="24"/>
        </w:rPr>
        <w:t>естествознания</w:t>
      </w:r>
      <w:r w:rsidRPr="007A68FC">
        <w:rPr>
          <w:bCs/>
          <w:sz w:val="24"/>
          <w:szCs w:val="24"/>
        </w:rPr>
        <w:t xml:space="preserve"> </w:t>
      </w:r>
    </w:p>
    <w:p w:rsidR="004C3740" w:rsidRPr="00BB3D8C" w:rsidRDefault="004C3740" w:rsidP="004C3740">
      <w:pPr>
        <w:contextualSpacing/>
        <w:jc w:val="right"/>
        <w:rPr>
          <w:bCs/>
          <w:sz w:val="24"/>
          <w:szCs w:val="24"/>
        </w:rPr>
      </w:pPr>
      <w:r w:rsidRPr="00BB3D8C">
        <w:rPr>
          <w:bCs/>
          <w:sz w:val="24"/>
          <w:szCs w:val="24"/>
        </w:rPr>
        <w:t xml:space="preserve">______________ Е.В. </w:t>
      </w:r>
      <w:proofErr w:type="spellStart"/>
      <w:r w:rsidRPr="00BB3D8C">
        <w:rPr>
          <w:bCs/>
          <w:sz w:val="24"/>
          <w:szCs w:val="24"/>
        </w:rPr>
        <w:t>Скрипникова</w:t>
      </w:r>
      <w:proofErr w:type="spellEnd"/>
      <w:r w:rsidRPr="00BB3D8C">
        <w:rPr>
          <w:bCs/>
          <w:sz w:val="24"/>
          <w:szCs w:val="24"/>
        </w:rPr>
        <w:t>.</w:t>
      </w:r>
    </w:p>
    <w:p w:rsidR="004C3740" w:rsidRPr="007A68FC" w:rsidRDefault="00D55FF0" w:rsidP="004C3740">
      <w:pPr>
        <w:contextualSpacing/>
        <w:jc w:val="right"/>
        <w:rPr>
          <w:bCs/>
          <w:sz w:val="24"/>
          <w:szCs w:val="24"/>
        </w:rPr>
      </w:pPr>
      <w:r>
        <w:rPr>
          <w:bCs/>
          <w:sz w:val="24"/>
          <w:szCs w:val="24"/>
        </w:rPr>
        <w:t>«12</w:t>
      </w:r>
      <w:r w:rsidR="004C3740" w:rsidRPr="00BB3D8C">
        <w:rPr>
          <w:bCs/>
          <w:sz w:val="24"/>
          <w:szCs w:val="24"/>
        </w:rPr>
        <w:t xml:space="preserve">» </w:t>
      </w:r>
      <w:r>
        <w:rPr>
          <w:bCs/>
          <w:sz w:val="24"/>
          <w:szCs w:val="24"/>
        </w:rPr>
        <w:t>апреля</w:t>
      </w:r>
      <w:r w:rsidR="004C3740" w:rsidRPr="00BB3D8C">
        <w:rPr>
          <w:bCs/>
          <w:sz w:val="24"/>
          <w:szCs w:val="24"/>
        </w:rPr>
        <w:t xml:space="preserve"> 202</w:t>
      </w:r>
      <w:r>
        <w:rPr>
          <w:bCs/>
          <w:sz w:val="24"/>
          <w:szCs w:val="24"/>
        </w:rPr>
        <w:t>3</w:t>
      </w:r>
      <w:r w:rsidR="004C3740" w:rsidRPr="00BB3D8C">
        <w:rPr>
          <w:bCs/>
          <w:sz w:val="24"/>
          <w:szCs w:val="24"/>
        </w:rPr>
        <w:t xml:space="preserve"> г.</w:t>
      </w:r>
    </w:p>
    <w:p w:rsidR="00D421D3" w:rsidRPr="007A68FC" w:rsidRDefault="00D421D3" w:rsidP="00D421D3">
      <w:pPr>
        <w:contextualSpacing/>
        <w:rPr>
          <w:b/>
          <w:bCs/>
          <w:sz w:val="24"/>
          <w:szCs w:val="24"/>
        </w:rPr>
      </w:pPr>
    </w:p>
    <w:p w:rsidR="00D421D3" w:rsidRDefault="00D421D3" w:rsidP="00D421D3">
      <w:pPr>
        <w:contextualSpacing/>
        <w:rPr>
          <w:b/>
          <w:bCs/>
          <w:sz w:val="24"/>
          <w:szCs w:val="24"/>
        </w:rPr>
      </w:pPr>
    </w:p>
    <w:p w:rsidR="00D421D3" w:rsidRDefault="00D421D3" w:rsidP="00D421D3">
      <w:pPr>
        <w:contextualSpacing/>
        <w:rPr>
          <w:b/>
          <w:bCs/>
          <w:sz w:val="24"/>
          <w:szCs w:val="24"/>
        </w:rPr>
      </w:pPr>
    </w:p>
    <w:p w:rsidR="00D421D3" w:rsidRPr="007A68FC" w:rsidRDefault="00D421D3" w:rsidP="00D421D3">
      <w:pPr>
        <w:contextualSpacing/>
        <w:rPr>
          <w:b/>
          <w:bCs/>
          <w:sz w:val="24"/>
          <w:szCs w:val="24"/>
        </w:rPr>
      </w:pPr>
    </w:p>
    <w:p w:rsidR="00D421D3" w:rsidRPr="007A68FC" w:rsidRDefault="00D421D3" w:rsidP="00D421D3">
      <w:pPr>
        <w:contextualSpacing/>
        <w:rPr>
          <w:b/>
          <w:bCs/>
          <w:sz w:val="24"/>
          <w:szCs w:val="24"/>
        </w:rPr>
      </w:pPr>
      <w:r w:rsidRPr="007A68FC">
        <w:rPr>
          <w:b/>
          <w:bCs/>
          <w:sz w:val="24"/>
          <w:szCs w:val="24"/>
        </w:rPr>
        <w:t>РАБОЧАЯ ПРОГРАММА</w:t>
      </w:r>
    </w:p>
    <w:p w:rsidR="00D421D3" w:rsidRPr="007A68FC" w:rsidRDefault="00D421D3" w:rsidP="00D421D3">
      <w:pPr>
        <w:rPr>
          <w:bCs/>
          <w:sz w:val="24"/>
          <w:szCs w:val="24"/>
        </w:rPr>
      </w:pPr>
    </w:p>
    <w:p w:rsidR="00093B8C" w:rsidRDefault="00D421D3" w:rsidP="00D421D3">
      <w:pPr>
        <w:rPr>
          <w:bCs/>
          <w:sz w:val="24"/>
          <w:szCs w:val="24"/>
        </w:rPr>
      </w:pPr>
      <w:r w:rsidRPr="007A68FC">
        <w:rPr>
          <w:bCs/>
          <w:sz w:val="24"/>
          <w:szCs w:val="24"/>
        </w:rPr>
        <w:t>по дисциплине</w:t>
      </w:r>
    </w:p>
    <w:p w:rsidR="00D421D3" w:rsidRPr="00093B8C" w:rsidRDefault="00FF4201" w:rsidP="00D421D3">
      <w:pPr>
        <w:rPr>
          <w:b/>
          <w:bCs/>
          <w:sz w:val="24"/>
          <w:szCs w:val="24"/>
        </w:rPr>
      </w:pPr>
      <w:r w:rsidRPr="00093B8C">
        <w:rPr>
          <w:b/>
          <w:bCs/>
          <w:sz w:val="24"/>
          <w:szCs w:val="24"/>
        </w:rPr>
        <w:t>«</w:t>
      </w:r>
      <w:r w:rsidR="004C3740" w:rsidRPr="00093B8C">
        <w:rPr>
          <w:b/>
          <w:bCs/>
          <w:sz w:val="24"/>
          <w:szCs w:val="24"/>
        </w:rPr>
        <w:t>Экология</w:t>
      </w:r>
      <w:r w:rsidRPr="00093B8C">
        <w:rPr>
          <w:b/>
          <w:bCs/>
          <w:sz w:val="24"/>
          <w:szCs w:val="24"/>
        </w:rPr>
        <w:t>»</w:t>
      </w:r>
    </w:p>
    <w:p w:rsidR="00D421D3" w:rsidRPr="007A68FC" w:rsidRDefault="00D421D3" w:rsidP="00D421D3">
      <w:pPr>
        <w:rPr>
          <w:sz w:val="24"/>
          <w:szCs w:val="24"/>
          <w:u w:val="single"/>
        </w:rPr>
      </w:pPr>
    </w:p>
    <w:p w:rsidR="00D421D3" w:rsidRPr="007A68FC" w:rsidRDefault="00D421D3" w:rsidP="00D421D3">
      <w:pPr>
        <w:rPr>
          <w:i/>
          <w:color w:val="FF0000"/>
          <w:sz w:val="24"/>
          <w:szCs w:val="24"/>
        </w:rPr>
      </w:pPr>
      <w:r w:rsidRPr="007A68FC">
        <w:rPr>
          <w:sz w:val="24"/>
          <w:szCs w:val="24"/>
          <w:u w:val="single"/>
        </w:rPr>
        <w:t>Научная специальность:</w:t>
      </w:r>
      <w:r w:rsidRPr="007A68FC">
        <w:rPr>
          <w:sz w:val="24"/>
          <w:szCs w:val="24"/>
        </w:rPr>
        <w:t xml:space="preserve"> </w:t>
      </w:r>
    </w:p>
    <w:p w:rsidR="00D421D3" w:rsidRPr="007A68FC" w:rsidRDefault="004C3740" w:rsidP="00D421D3">
      <w:pPr>
        <w:rPr>
          <w:sz w:val="24"/>
          <w:szCs w:val="24"/>
        </w:rPr>
      </w:pPr>
      <w:r w:rsidRPr="004C3740">
        <w:rPr>
          <w:sz w:val="24"/>
          <w:szCs w:val="24"/>
        </w:rPr>
        <w:t>1</w:t>
      </w:r>
      <w:r w:rsidR="00D421D3" w:rsidRPr="004C3740">
        <w:rPr>
          <w:sz w:val="24"/>
          <w:szCs w:val="24"/>
        </w:rPr>
        <w:t>.</w:t>
      </w:r>
      <w:r w:rsidRPr="004C3740">
        <w:rPr>
          <w:sz w:val="24"/>
          <w:szCs w:val="24"/>
        </w:rPr>
        <w:t>5</w:t>
      </w:r>
      <w:r w:rsidR="00D421D3" w:rsidRPr="004C3740">
        <w:rPr>
          <w:sz w:val="24"/>
          <w:szCs w:val="24"/>
        </w:rPr>
        <w:t>.</w:t>
      </w:r>
      <w:r w:rsidRPr="004C3740">
        <w:rPr>
          <w:sz w:val="24"/>
          <w:szCs w:val="24"/>
        </w:rPr>
        <w:t>15</w:t>
      </w:r>
      <w:r w:rsidR="00D421D3" w:rsidRPr="004C3740">
        <w:rPr>
          <w:sz w:val="24"/>
          <w:szCs w:val="24"/>
        </w:rPr>
        <w:t xml:space="preserve">. </w:t>
      </w:r>
      <w:r w:rsidRPr="004C3740">
        <w:rPr>
          <w:sz w:val="24"/>
          <w:szCs w:val="24"/>
        </w:rPr>
        <w:t>Экология</w:t>
      </w:r>
    </w:p>
    <w:p w:rsidR="00D421D3" w:rsidRPr="007A68FC" w:rsidRDefault="00D421D3" w:rsidP="00D421D3">
      <w:pPr>
        <w:rPr>
          <w:sz w:val="24"/>
          <w:szCs w:val="24"/>
        </w:rPr>
      </w:pPr>
    </w:p>
    <w:p w:rsidR="00D421D3" w:rsidRPr="007A68FC" w:rsidRDefault="00D421D3" w:rsidP="00D421D3">
      <w:pPr>
        <w:autoSpaceDE w:val="0"/>
        <w:autoSpaceDN w:val="0"/>
        <w:rPr>
          <w:rFonts w:eastAsia="Times New Roman"/>
          <w:sz w:val="24"/>
          <w:szCs w:val="24"/>
          <w:u w:val="single"/>
        </w:rPr>
      </w:pPr>
      <w:r w:rsidRPr="007A68FC">
        <w:rPr>
          <w:rFonts w:eastAsia="Times New Roman"/>
          <w:sz w:val="24"/>
          <w:szCs w:val="24"/>
          <w:u w:val="single"/>
        </w:rPr>
        <w:t>Уровень высшего образования</w:t>
      </w:r>
    </w:p>
    <w:p w:rsidR="00D421D3" w:rsidRPr="007A68FC" w:rsidRDefault="00D421D3" w:rsidP="00D421D3">
      <w:pPr>
        <w:autoSpaceDE w:val="0"/>
        <w:autoSpaceDN w:val="0"/>
        <w:rPr>
          <w:rFonts w:eastAsia="Times New Roman"/>
          <w:sz w:val="24"/>
          <w:szCs w:val="24"/>
        </w:rPr>
      </w:pPr>
      <w:r w:rsidRPr="007A68FC">
        <w:rPr>
          <w:rFonts w:eastAsia="Times New Roman"/>
          <w:sz w:val="24"/>
          <w:szCs w:val="24"/>
        </w:rPr>
        <w:t>подготовка кадров высшей квалификации</w:t>
      </w:r>
    </w:p>
    <w:p w:rsidR="00D421D3" w:rsidRPr="007A68FC" w:rsidRDefault="00D421D3" w:rsidP="00D421D3">
      <w:pPr>
        <w:autoSpaceDE w:val="0"/>
        <w:autoSpaceDN w:val="0"/>
        <w:rPr>
          <w:rFonts w:eastAsia="Times New Roman"/>
          <w:sz w:val="24"/>
          <w:szCs w:val="24"/>
        </w:rPr>
      </w:pPr>
      <w:r w:rsidRPr="007A68FC">
        <w:rPr>
          <w:rFonts w:eastAsia="Times New Roman"/>
          <w:sz w:val="24"/>
          <w:szCs w:val="24"/>
        </w:rPr>
        <w:t xml:space="preserve">по программам подготовки </w:t>
      </w:r>
      <w:proofErr w:type="gramStart"/>
      <w:r w:rsidRPr="007A68FC">
        <w:rPr>
          <w:rFonts w:eastAsia="Times New Roman"/>
          <w:sz w:val="24"/>
          <w:szCs w:val="24"/>
        </w:rPr>
        <w:t>научных</w:t>
      </w:r>
      <w:proofErr w:type="gramEnd"/>
      <w:r w:rsidRPr="007A68FC">
        <w:rPr>
          <w:rFonts w:eastAsia="Times New Roman"/>
          <w:sz w:val="24"/>
          <w:szCs w:val="24"/>
        </w:rPr>
        <w:t xml:space="preserve"> и</w:t>
      </w:r>
    </w:p>
    <w:p w:rsidR="00D421D3" w:rsidRPr="007A68FC" w:rsidRDefault="00D421D3" w:rsidP="00D421D3">
      <w:pPr>
        <w:autoSpaceDE w:val="0"/>
        <w:autoSpaceDN w:val="0"/>
        <w:rPr>
          <w:rFonts w:eastAsia="Times New Roman"/>
          <w:sz w:val="24"/>
          <w:szCs w:val="24"/>
        </w:rPr>
      </w:pPr>
      <w:r w:rsidRPr="007A68FC">
        <w:rPr>
          <w:rFonts w:eastAsia="Times New Roman"/>
          <w:sz w:val="24"/>
          <w:szCs w:val="24"/>
        </w:rPr>
        <w:t>научно-педагогических кадров в аспирантуре</w:t>
      </w:r>
    </w:p>
    <w:p w:rsidR="00D421D3" w:rsidRPr="007A68FC" w:rsidRDefault="00D421D3" w:rsidP="00D421D3">
      <w:pPr>
        <w:autoSpaceDE w:val="0"/>
        <w:autoSpaceDN w:val="0"/>
        <w:rPr>
          <w:rFonts w:eastAsia="Times New Roman"/>
          <w:sz w:val="24"/>
          <w:szCs w:val="24"/>
        </w:rPr>
      </w:pPr>
    </w:p>
    <w:p w:rsidR="00D421D3" w:rsidRPr="007A68FC" w:rsidRDefault="00D421D3" w:rsidP="00D421D3">
      <w:pPr>
        <w:autoSpaceDE w:val="0"/>
        <w:autoSpaceDN w:val="0"/>
        <w:rPr>
          <w:sz w:val="24"/>
          <w:szCs w:val="24"/>
          <w:u w:val="single"/>
        </w:rPr>
      </w:pPr>
      <w:r w:rsidRPr="007A68FC">
        <w:rPr>
          <w:sz w:val="24"/>
          <w:szCs w:val="24"/>
          <w:u w:val="single"/>
        </w:rPr>
        <w:t>Форма обучения</w:t>
      </w:r>
    </w:p>
    <w:p w:rsidR="00D421D3" w:rsidRPr="007A68FC" w:rsidRDefault="00D421D3" w:rsidP="00D421D3">
      <w:pPr>
        <w:autoSpaceDE w:val="0"/>
        <w:autoSpaceDN w:val="0"/>
        <w:rPr>
          <w:sz w:val="24"/>
          <w:szCs w:val="24"/>
        </w:rPr>
      </w:pPr>
      <w:r w:rsidRPr="007A68FC">
        <w:rPr>
          <w:sz w:val="24"/>
          <w:szCs w:val="24"/>
        </w:rPr>
        <w:t>очная</w:t>
      </w:r>
    </w:p>
    <w:p w:rsidR="00D421D3" w:rsidRPr="007A68FC" w:rsidRDefault="00D421D3" w:rsidP="00D421D3">
      <w:pPr>
        <w:autoSpaceDE w:val="0"/>
        <w:autoSpaceDN w:val="0"/>
        <w:rPr>
          <w:sz w:val="24"/>
          <w:szCs w:val="24"/>
        </w:rPr>
      </w:pPr>
    </w:p>
    <w:p w:rsidR="00D421D3" w:rsidRPr="007A68FC" w:rsidRDefault="00D421D3" w:rsidP="00D421D3">
      <w:pPr>
        <w:autoSpaceDE w:val="0"/>
        <w:autoSpaceDN w:val="0"/>
        <w:rPr>
          <w:sz w:val="24"/>
          <w:szCs w:val="24"/>
          <w:u w:val="single"/>
        </w:rPr>
      </w:pPr>
      <w:r w:rsidRPr="007A68FC">
        <w:rPr>
          <w:sz w:val="24"/>
          <w:szCs w:val="24"/>
          <w:u w:val="single"/>
        </w:rPr>
        <w:t>Год набора</w:t>
      </w:r>
    </w:p>
    <w:p w:rsidR="00D421D3" w:rsidRPr="007A68FC" w:rsidRDefault="00D421D3" w:rsidP="00D421D3">
      <w:pPr>
        <w:autoSpaceDE w:val="0"/>
        <w:autoSpaceDN w:val="0"/>
        <w:rPr>
          <w:sz w:val="24"/>
          <w:szCs w:val="24"/>
        </w:rPr>
      </w:pPr>
      <w:r w:rsidRPr="007A68FC">
        <w:rPr>
          <w:sz w:val="24"/>
          <w:szCs w:val="24"/>
        </w:rPr>
        <w:t>20</w:t>
      </w:r>
      <w:r w:rsidR="00334C47">
        <w:rPr>
          <w:sz w:val="24"/>
          <w:szCs w:val="24"/>
        </w:rPr>
        <w:t>2</w:t>
      </w:r>
      <w:r w:rsidR="00D55FF0">
        <w:rPr>
          <w:sz w:val="24"/>
          <w:szCs w:val="24"/>
        </w:rPr>
        <w:t>3</w:t>
      </w:r>
    </w:p>
    <w:p w:rsidR="00D421D3" w:rsidRPr="007A68FC" w:rsidRDefault="00D421D3" w:rsidP="00D421D3">
      <w:pPr>
        <w:autoSpaceDE w:val="0"/>
        <w:autoSpaceDN w:val="0"/>
        <w:ind w:right="851"/>
        <w:rPr>
          <w:sz w:val="24"/>
          <w:szCs w:val="24"/>
        </w:rPr>
      </w:pPr>
    </w:p>
    <w:p w:rsidR="00D421D3" w:rsidRPr="007A68FC" w:rsidRDefault="00D421D3" w:rsidP="00D421D3">
      <w:pPr>
        <w:autoSpaceDE w:val="0"/>
        <w:autoSpaceDN w:val="0"/>
        <w:ind w:right="851"/>
        <w:rPr>
          <w:sz w:val="24"/>
          <w:szCs w:val="24"/>
        </w:rPr>
      </w:pPr>
    </w:p>
    <w:p w:rsidR="00D421D3" w:rsidRDefault="00D421D3" w:rsidP="00D421D3">
      <w:pPr>
        <w:autoSpaceDE w:val="0"/>
        <w:autoSpaceDN w:val="0"/>
        <w:ind w:right="851"/>
        <w:rPr>
          <w:sz w:val="24"/>
          <w:szCs w:val="24"/>
        </w:rPr>
      </w:pPr>
    </w:p>
    <w:p w:rsidR="00334C47" w:rsidRDefault="00334C47" w:rsidP="00D421D3">
      <w:pPr>
        <w:autoSpaceDE w:val="0"/>
        <w:autoSpaceDN w:val="0"/>
        <w:ind w:right="851"/>
        <w:rPr>
          <w:sz w:val="24"/>
          <w:szCs w:val="24"/>
        </w:rPr>
      </w:pPr>
    </w:p>
    <w:p w:rsidR="004C3740" w:rsidRDefault="004C3740" w:rsidP="00D421D3">
      <w:pPr>
        <w:autoSpaceDE w:val="0"/>
        <w:autoSpaceDN w:val="0"/>
        <w:ind w:right="851"/>
        <w:rPr>
          <w:sz w:val="24"/>
          <w:szCs w:val="24"/>
        </w:rPr>
      </w:pPr>
    </w:p>
    <w:p w:rsidR="004C3740" w:rsidRDefault="004C3740" w:rsidP="00D421D3">
      <w:pPr>
        <w:autoSpaceDE w:val="0"/>
        <w:autoSpaceDN w:val="0"/>
        <w:ind w:right="851"/>
        <w:rPr>
          <w:sz w:val="24"/>
          <w:szCs w:val="24"/>
        </w:rPr>
      </w:pPr>
    </w:p>
    <w:p w:rsidR="004C3740" w:rsidRDefault="004C3740" w:rsidP="00D421D3">
      <w:pPr>
        <w:autoSpaceDE w:val="0"/>
        <w:autoSpaceDN w:val="0"/>
        <w:ind w:right="851"/>
        <w:rPr>
          <w:sz w:val="24"/>
          <w:szCs w:val="24"/>
        </w:rPr>
      </w:pPr>
    </w:p>
    <w:p w:rsidR="005A1EE5" w:rsidRDefault="005A1EE5" w:rsidP="00D421D3">
      <w:pPr>
        <w:autoSpaceDE w:val="0"/>
        <w:autoSpaceDN w:val="0"/>
        <w:ind w:right="851"/>
        <w:rPr>
          <w:sz w:val="24"/>
          <w:szCs w:val="24"/>
        </w:rPr>
      </w:pPr>
    </w:p>
    <w:p w:rsidR="005A1EE5" w:rsidRDefault="005A1EE5" w:rsidP="00D421D3">
      <w:pPr>
        <w:autoSpaceDE w:val="0"/>
        <w:autoSpaceDN w:val="0"/>
        <w:ind w:right="851"/>
        <w:rPr>
          <w:sz w:val="24"/>
          <w:szCs w:val="24"/>
        </w:rPr>
      </w:pPr>
    </w:p>
    <w:p w:rsidR="005A1EE5" w:rsidRDefault="005A1EE5" w:rsidP="00D421D3">
      <w:pPr>
        <w:autoSpaceDE w:val="0"/>
        <w:autoSpaceDN w:val="0"/>
        <w:ind w:right="851"/>
        <w:rPr>
          <w:sz w:val="24"/>
          <w:szCs w:val="24"/>
        </w:rPr>
      </w:pPr>
    </w:p>
    <w:p w:rsidR="005A1EE5" w:rsidRDefault="005A1EE5" w:rsidP="00D421D3">
      <w:pPr>
        <w:autoSpaceDE w:val="0"/>
        <w:autoSpaceDN w:val="0"/>
        <w:ind w:right="851"/>
        <w:rPr>
          <w:sz w:val="24"/>
          <w:szCs w:val="24"/>
        </w:rPr>
      </w:pPr>
    </w:p>
    <w:p w:rsidR="004C3740" w:rsidRDefault="004C3740" w:rsidP="00D421D3">
      <w:pPr>
        <w:autoSpaceDE w:val="0"/>
        <w:autoSpaceDN w:val="0"/>
        <w:ind w:right="851"/>
        <w:rPr>
          <w:sz w:val="24"/>
          <w:szCs w:val="24"/>
        </w:rPr>
      </w:pPr>
    </w:p>
    <w:p w:rsidR="004C3740" w:rsidRDefault="004C3740" w:rsidP="00D421D3">
      <w:pPr>
        <w:autoSpaceDE w:val="0"/>
        <w:autoSpaceDN w:val="0"/>
        <w:ind w:right="851"/>
        <w:rPr>
          <w:sz w:val="24"/>
          <w:szCs w:val="24"/>
        </w:rPr>
      </w:pPr>
    </w:p>
    <w:p w:rsidR="00334C47" w:rsidRDefault="00334C47" w:rsidP="00D421D3">
      <w:pPr>
        <w:autoSpaceDE w:val="0"/>
        <w:autoSpaceDN w:val="0"/>
        <w:ind w:right="851"/>
        <w:rPr>
          <w:sz w:val="24"/>
          <w:szCs w:val="24"/>
        </w:rPr>
      </w:pPr>
    </w:p>
    <w:p w:rsidR="00D421D3" w:rsidRDefault="00D421D3" w:rsidP="00D421D3">
      <w:pPr>
        <w:autoSpaceDE w:val="0"/>
        <w:autoSpaceDN w:val="0"/>
        <w:ind w:right="851"/>
        <w:rPr>
          <w:sz w:val="24"/>
          <w:szCs w:val="24"/>
        </w:rPr>
      </w:pPr>
    </w:p>
    <w:p w:rsidR="00D421D3" w:rsidRPr="007A68FC" w:rsidRDefault="00D421D3" w:rsidP="00D421D3">
      <w:pPr>
        <w:autoSpaceDE w:val="0"/>
        <w:autoSpaceDN w:val="0"/>
        <w:rPr>
          <w:sz w:val="24"/>
          <w:szCs w:val="24"/>
        </w:rPr>
      </w:pPr>
      <w:r w:rsidRPr="007A68FC">
        <w:rPr>
          <w:sz w:val="24"/>
          <w:szCs w:val="24"/>
        </w:rPr>
        <w:t>Тамбов 20</w:t>
      </w:r>
      <w:r w:rsidR="00334C47">
        <w:rPr>
          <w:sz w:val="24"/>
          <w:szCs w:val="24"/>
        </w:rPr>
        <w:t>2</w:t>
      </w:r>
      <w:r w:rsidR="00D55FF0">
        <w:rPr>
          <w:sz w:val="24"/>
          <w:szCs w:val="24"/>
        </w:rPr>
        <w:t>3</w:t>
      </w:r>
    </w:p>
    <w:p w:rsidR="00D421D3" w:rsidRPr="008F33A7" w:rsidRDefault="00334C47" w:rsidP="00334C47">
      <w:pPr>
        <w:spacing w:after="200" w:line="276" w:lineRule="auto"/>
        <w:jc w:val="left"/>
        <w:rPr>
          <w:b/>
          <w:sz w:val="24"/>
          <w:szCs w:val="24"/>
        </w:rPr>
      </w:pPr>
      <w:r>
        <w:rPr>
          <w:b/>
          <w:sz w:val="24"/>
          <w:szCs w:val="24"/>
        </w:rPr>
        <w:br w:type="page"/>
      </w:r>
      <w:r>
        <w:rPr>
          <w:b/>
          <w:sz w:val="24"/>
          <w:szCs w:val="24"/>
        </w:rPr>
        <w:lastRenderedPageBreak/>
        <w:t xml:space="preserve">         </w:t>
      </w:r>
      <w:r w:rsidR="00D421D3" w:rsidRPr="008F33A7">
        <w:rPr>
          <w:b/>
          <w:sz w:val="24"/>
          <w:szCs w:val="24"/>
        </w:rPr>
        <w:t xml:space="preserve">Автор программы: </w:t>
      </w:r>
      <w:r w:rsidR="004C3740" w:rsidRPr="00BB3D8C">
        <w:rPr>
          <w:rFonts w:eastAsia="Times New Roman"/>
          <w:sz w:val="24"/>
          <w:szCs w:val="24"/>
          <w:lang w:eastAsia="en-US"/>
        </w:rPr>
        <w:t>Лада Георгий Аркадьевич, доктор биологических наук, доцент</w:t>
      </w:r>
    </w:p>
    <w:p w:rsidR="00D421D3" w:rsidRDefault="00D421D3" w:rsidP="00D421D3">
      <w:pPr>
        <w:ind w:firstLine="567"/>
      </w:pPr>
    </w:p>
    <w:p w:rsidR="00D421D3" w:rsidRDefault="00D421D3" w:rsidP="00D421D3">
      <w:pPr>
        <w:ind w:firstLine="567"/>
      </w:pPr>
    </w:p>
    <w:p w:rsidR="00D421D3" w:rsidRPr="00B44CC6" w:rsidRDefault="00D421D3" w:rsidP="00D421D3">
      <w:pPr>
        <w:pStyle w:val="a8"/>
        <w:tabs>
          <w:tab w:val="clear" w:pos="1155"/>
          <w:tab w:val="left" w:pos="708"/>
        </w:tabs>
        <w:spacing w:after="0"/>
        <w:ind w:left="0"/>
        <w:rPr>
          <w:i/>
          <w:iCs/>
          <w:color w:val="FF0000"/>
        </w:rPr>
      </w:pPr>
      <w:r>
        <w:t xml:space="preserve">          </w:t>
      </w:r>
      <w:r w:rsidRPr="00162033">
        <w:t xml:space="preserve">Рабочая программа составлена в соответствии с </w:t>
      </w:r>
      <w:r>
        <w:t>федеральными государственными требованиями к структуре программ подготовки научных и научно-педагогических кадров в аспирантуре (адъюнктуре), условиям их реализации, срокам освоения этих программ с учетом различных форм обучения, образовательных технологий и особенностей отдельных категорий аспирантов (адъюнктов)</w:t>
      </w:r>
      <w:r w:rsidRPr="00162033">
        <w:t xml:space="preserve"> (приказ </w:t>
      </w:r>
      <w:proofErr w:type="spellStart"/>
      <w:r w:rsidRPr="00162033">
        <w:t>Минобрнау</w:t>
      </w:r>
      <w:r>
        <w:t>ки</w:t>
      </w:r>
      <w:proofErr w:type="spellEnd"/>
      <w:r>
        <w:t xml:space="preserve">  России от 20 октября 2021 г.</w:t>
      </w:r>
      <w:r w:rsidRPr="00162033">
        <w:t xml:space="preserve"> № </w:t>
      </w:r>
      <w:r>
        <w:t>951)</w:t>
      </w:r>
      <w:r w:rsidRPr="00162033">
        <w:t>.</w:t>
      </w:r>
      <w:r>
        <w:t xml:space="preserve"> </w:t>
      </w:r>
    </w:p>
    <w:p w:rsidR="00D421D3" w:rsidRPr="008F33A7" w:rsidRDefault="00D421D3" w:rsidP="00D421D3">
      <w:pPr>
        <w:pStyle w:val="a8"/>
        <w:tabs>
          <w:tab w:val="clear" w:pos="1155"/>
          <w:tab w:val="left" w:pos="708"/>
        </w:tabs>
        <w:spacing w:after="0"/>
        <w:ind w:left="0"/>
        <w:rPr>
          <w:i/>
          <w:iCs/>
        </w:rPr>
      </w:pPr>
      <w:r>
        <w:t xml:space="preserve">          </w:t>
      </w:r>
      <w:r w:rsidR="00D55FF0">
        <w:t>Рабочая программа принята на заседании кафедры биологии и биотехнологии                  05 апреля 2023 года Протокол № 6</w:t>
      </w:r>
    </w:p>
    <w:p w:rsidR="00D421D3" w:rsidRDefault="00D421D3" w:rsidP="00D421D3">
      <w:pPr>
        <w:ind w:firstLine="567"/>
      </w:pPr>
    </w:p>
    <w:p w:rsidR="00D421D3" w:rsidRDefault="00D421D3" w:rsidP="00D421D3">
      <w:pPr>
        <w:ind w:firstLine="567"/>
      </w:pPr>
    </w:p>
    <w:p w:rsidR="00D421D3" w:rsidRPr="008F33A7" w:rsidRDefault="00D421D3" w:rsidP="00D421D3">
      <w:pPr>
        <w:pStyle w:val="a8"/>
        <w:tabs>
          <w:tab w:val="clear" w:pos="1155"/>
          <w:tab w:val="left" w:pos="708"/>
        </w:tabs>
        <w:spacing w:after="0"/>
        <w:ind w:left="0"/>
        <w:rPr>
          <w:i/>
          <w:iCs/>
        </w:rPr>
      </w:pPr>
      <w:r w:rsidRPr="00162033">
        <w:tab/>
      </w:r>
    </w:p>
    <w:p w:rsidR="00D421D3" w:rsidRPr="008F33A7" w:rsidRDefault="00D421D3" w:rsidP="00D421D3">
      <w:pPr>
        <w:ind w:firstLine="709"/>
        <w:jc w:val="both"/>
        <w:rPr>
          <w:sz w:val="24"/>
          <w:szCs w:val="24"/>
        </w:rPr>
      </w:pPr>
    </w:p>
    <w:p w:rsidR="00D421D3" w:rsidRPr="008F33A7" w:rsidRDefault="00D421D3" w:rsidP="00D421D3">
      <w:pPr>
        <w:pStyle w:val="a4"/>
        <w:tabs>
          <w:tab w:val="left" w:pos="851"/>
        </w:tabs>
        <w:ind w:left="567" w:firstLine="709"/>
        <w:jc w:val="both"/>
        <w:rPr>
          <w:b/>
          <w:sz w:val="24"/>
          <w:szCs w:val="24"/>
        </w:rPr>
      </w:pPr>
    </w:p>
    <w:p w:rsidR="00D421D3" w:rsidRPr="008F33A7" w:rsidRDefault="00D421D3" w:rsidP="00D421D3">
      <w:pPr>
        <w:rPr>
          <w:b/>
          <w:sz w:val="24"/>
          <w:szCs w:val="24"/>
        </w:rPr>
      </w:pPr>
      <w:r w:rsidRPr="008F33A7">
        <w:rPr>
          <w:b/>
          <w:sz w:val="24"/>
          <w:szCs w:val="24"/>
        </w:rPr>
        <w:br w:type="page"/>
      </w:r>
    </w:p>
    <w:p w:rsidR="00D421D3" w:rsidRPr="00135D2B" w:rsidRDefault="00D421D3" w:rsidP="00D421D3">
      <w:pPr>
        <w:rPr>
          <w:rFonts w:eastAsia="Times New Roman"/>
          <w:b/>
          <w:bCs/>
        </w:rPr>
      </w:pPr>
    </w:p>
    <w:p w:rsidR="00836507" w:rsidRDefault="00836507" w:rsidP="00836507">
      <w:pPr>
        <w:rPr>
          <w:rFonts w:eastAsia="Times New Roman"/>
          <w:b/>
          <w:sz w:val="24"/>
          <w:szCs w:val="24"/>
        </w:rPr>
      </w:pPr>
      <w:r>
        <w:rPr>
          <w:rFonts w:eastAsia="Times New Roman"/>
          <w:b/>
          <w:sz w:val="24"/>
          <w:szCs w:val="24"/>
        </w:rPr>
        <w:t>СОДЕРЖАНИЕ</w:t>
      </w:r>
    </w:p>
    <w:p w:rsidR="00836507" w:rsidRDefault="00836507" w:rsidP="00836507">
      <w:pPr>
        <w:pStyle w:val="a9"/>
        <w:spacing w:before="0" w:line="240" w:lineRule="auto"/>
        <w:rPr>
          <w:rFonts w:ascii="Times New Roman" w:eastAsia="Times New Roman" w:hAnsi="Times New Roman" w:cs="Times New Roman"/>
          <w:color w:val="365F91"/>
          <w:sz w:val="24"/>
          <w:szCs w:val="24"/>
        </w:rPr>
      </w:pPr>
    </w:p>
    <w:tbl>
      <w:tblPr>
        <w:tblW w:w="0" w:type="auto"/>
        <w:tblInd w:w="250" w:type="dxa"/>
        <w:tblLook w:val="04A0"/>
      </w:tblPr>
      <w:tblGrid>
        <w:gridCol w:w="8505"/>
      </w:tblGrid>
      <w:tr w:rsidR="00836507" w:rsidTr="00AF6F37">
        <w:tc>
          <w:tcPr>
            <w:tcW w:w="8505" w:type="dxa"/>
            <w:hideMark/>
          </w:tcPr>
          <w:p w:rsidR="00836507" w:rsidRDefault="00836507" w:rsidP="00AF6F37">
            <w:pPr>
              <w:jc w:val="both"/>
              <w:rPr>
                <w:rFonts w:eastAsia="Calibri"/>
                <w:bCs/>
                <w:sz w:val="24"/>
                <w:szCs w:val="24"/>
              </w:rPr>
            </w:pPr>
            <w:r>
              <w:rPr>
                <w:rFonts w:eastAsia="Calibri"/>
                <w:bCs/>
                <w:sz w:val="24"/>
                <w:szCs w:val="24"/>
              </w:rPr>
              <w:t xml:space="preserve">1. Цели и задачи дисциплины </w:t>
            </w:r>
          </w:p>
        </w:tc>
      </w:tr>
      <w:tr w:rsidR="00836507" w:rsidTr="00AF6F37">
        <w:tc>
          <w:tcPr>
            <w:tcW w:w="8505" w:type="dxa"/>
            <w:hideMark/>
          </w:tcPr>
          <w:p w:rsidR="00836507" w:rsidRDefault="00836507" w:rsidP="00836507">
            <w:pPr>
              <w:jc w:val="left"/>
              <w:rPr>
                <w:rFonts w:eastAsia="Calibri"/>
                <w:sz w:val="24"/>
                <w:szCs w:val="24"/>
                <w:lang w:eastAsia="en-US"/>
              </w:rPr>
            </w:pPr>
            <w:r>
              <w:rPr>
                <w:rFonts w:eastAsia="Calibri"/>
                <w:bCs/>
                <w:sz w:val="24"/>
                <w:szCs w:val="24"/>
                <w:lang w:eastAsia="en-US"/>
              </w:rPr>
              <w:t xml:space="preserve">2. Место дисциплины в структуре программы аспирантуры </w:t>
            </w:r>
          </w:p>
        </w:tc>
      </w:tr>
      <w:tr w:rsidR="00836507" w:rsidTr="00AF6F37">
        <w:tc>
          <w:tcPr>
            <w:tcW w:w="8505" w:type="dxa"/>
            <w:hideMark/>
          </w:tcPr>
          <w:p w:rsidR="00836507" w:rsidRDefault="00836507" w:rsidP="00AF6F37">
            <w:pPr>
              <w:jc w:val="left"/>
              <w:rPr>
                <w:rFonts w:eastAsia="Calibri"/>
                <w:sz w:val="24"/>
                <w:szCs w:val="24"/>
                <w:lang w:eastAsia="en-US"/>
              </w:rPr>
            </w:pPr>
            <w:r>
              <w:rPr>
                <w:rFonts w:eastAsia="Calibri"/>
                <w:sz w:val="24"/>
                <w:szCs w:val="24"/>
                <w:lang w:eastAsia="en-US"/>
              </w:rPr>
              <w:t xml:space="preserve">3. Объем и содержание дисциплины </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 xml:space="preserve">4. Контроль знаний обучающихся </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5. Учебно-методическое и информационное обеспечение дисциплины</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6. Материально-</w:t>
            </w:r>
            <w:r w:rsidRPr="00DE0689">
              <w:rPr>
                <w:rFonts w:eastAsia="Calibri"/>
                <w:sz w:val="24"/>
                <w:szCs w:val="24"/>
                <w:lang w:eastAsia="en-US"/>
              </w:rPr>
              <w:t>техническое обеспечение дисциплины, программное обеспечение, профессиональные базы данных и информационные справочные системы</w:t>
            </w:r>
          </w:p>
        </w:tc>
      </w:tr>
      <w:tr w:rsidR="00836507" w:rsidTr="00AF6F37">
        <w:tc>
          <w:tcPr>
            <w:tcW w:w="8505" w:type="dxa"/>
            <w:hideMark/>
          </w:tcPr>
          <w:p w:rsidR="00836507" w:rsidRDefault="00836507" w:rsidP="00AF6F37">
            <w:pPr>
              <w:rPr>
                <w:rFonts w:eastAsia="Calibri"/>
                <w:sz w:val="24"/>
                <w:szCs w:val="24"/>
                <w:lang w:eastAsia="en-US"/>
              </w:rPr>
            </w:pPr>
          </w:p>
        </w:tc>
      </w:tr>
    </w:tbl>
    <w:p w:rsidR="00836507" w:rsidRDefault="00836507" w:rsidP="00836507">
      <w:pPr>
        <w:rPr>
          <w:rFonts w:eastAsia="Times New Roman"/>
          <w:lang w:eastAsia="en-US"/>
        </w:rPr>
      </w:pPr>
    </w:p>
    <w:p w:rsidR="00D421D3" w:rsidRPr="008F33A7" w:rsidRDefault="00D421D3" w:rsidP="00D421D3">
      <w:pPr>
        <w:spacing w:after="160" w:line="259" w:lineRule="auto"/>
        <w:rPr>
          <w:b/>
          <w:sz w:val="24"/>
          <w:szCs w:val="24"/>
        </w:rPr>
      </w:pPr>
      <w:r w:rsidRPr="008F33A7">
        <w:rPr>
          <w:b/>
          <w:sz w:val="24"/>
          <w:szCs w:val="24"/>
        </w:rPr>
        <w:br w:type="page"/>
      </w:r>
    </w:p>
    <w:p w:rsidR="00836507" w:rsidRPr="006511BC" w:rsidRDefault="00836507" w:rsidP="00836507">
      <w:pPr>
        <w:keepNext/>
        <w:keepLines/>
        <w:pageBreakBefore/>
        <w:ind w:right="374"/>
        <w:jc w:val="both"/>
        <w:rPr>
          <w:rFonts w:eastAsia="Times New Roman"/>
          <w:b/>
          <w:sz w:val="24"/>
          <w:szCs w:val="24"/>
        </w:rPr>
      </w:pPr>
      <w:r w:rsidRPr="006511BC">
        <w:rPr>
          <w:rFonts w:eastAsia="Times New Roman"/>
          <w:b/>
          <w:sz w:val="24"/>
          <w:szCs w:val="24"/>
        </w:rPr>
        <w:lastRenderedPageBreak/>
        <w:t>1. Цели и задачи дисциплины</w:t>
      </w:r>
    </w:p>
    <w:p w:rsidR="00836507" w:rsidRPr="006511BC" w:rsidRDefault="00836507" w:rsidP="00836507">
      <w:pPr>
        <w:keepNext/>
        <w:keepLines/>
        <w:jc w:val="both"/>
        <w:rPr>
          <w:rFonts w:eastAsia="Times New Roman"/>
          <w:sz w:val="24"/>
          <w:szCs w:val="24"/>
        </w:rPr>
      </w:pPr>
      <w:r w:rsidRPr="006511BC">
        <w:rPr>
          <w:rFonts w:eastAsia="Times New Roman"/>
          <w:b/>
          <w:sz w:val="24"/>
          <w:szCs w:val="24"/>
        </w:rPr>
        <w:t xml:space="preserve">    1.1 Цель дисциплины</w:t>
      </w:r>
      <w:r w:rsidRPr="006511BC">
        <w:rPr>
          <w:rFonts w:eastAsia="Times New Roman"/>
          <w:sz w:val="24"/>
          <w:szCs w:val="24"/>
        </w:rPr>
        <w:t xml:space="preserve"> - </w:t>
      </w:r>
      <w:r w:rsidR="00097D4E">
        <w:rPr>
          <w:sz w:val="24"/>
          <w:szCs w:val="24"/>
        </w:rPr>
        <w:t>с</w:t>
      </w:r>
      <w:r w:rsidR="00097D4E" w:rsidRPr="00A6179E">
        <w:rPr>
          <w:sz w:val="24"/>
          <w:szCs w:val="24"/>
        </w:rPr>
        <w:t>формировать представления о взаимосвязи живых организмов с окружающей средой на уровне особей, популяций, биоценозов и биосферы.</w:t>
      </w:r>
    </w:p>
    <w:p w:rsidR="005A1EE5" w:rsidRDefault="00836507" w:rsidP="00836507">
      <w:pPr>
        <w:keepNext/>
        <w:keepLines/>
        <w:jc w:val="both"/>
        <w:rPr>
          <w:rFonts w:eastAsia="Times New Roman"/>
          <w:b/>
          <w:sz w:val="24"/>
          <w:szCs w:val="24"/>
        </w:rPr>
      </w:pPr>
      <w:r w:rsidRPr="006511BC">
        <w:rPr>
          <w:rFonts w:eastAsia="Times New Roman"/>
          <w:b/>
          <w:sz w:val="24"/>
          <w:szCs w:val="24"/>
        </w:rPr>
        <w:t xml:space="preserve">    </w:t>
      </w:r>
    </w:p>
    <w:p w:rsidR="00836507" w:rsidRPr="006511BC" w:rsidRDefault="005A1EE5" w:rsidP="00836507">
      <w:pPr>
        <w:keepNext/>
        <w:keepLines/>
        <w:jc w:val="both"/>
        <w:rPr>
          <w:rFonts w:eastAsia="Times New Roman"/>
          <w:b/>
          <w:sz w:val="24"/>
          <w:szCs w:val="24"/>
        </w:rPr>
      </w:pPr>
      <w:r>
        <w:rPr>
          <w:rFonts w:eastAsia="Times New Roman"/>
          <w:b/>
          <w:sz w:val="24"/>
          <w:szCs w:val="24"/>
        </w:rPr>
        <w:t xml:space="preserve">    </w:t>
      </w:r>
      <w:r w:rsidR="00836507" w:rsidRPr="006511BC">
        <w:rPr>
          <w:rFonts w:eastAsia="Times New Roman"/>
          <w:b/>
          <w:sz w:val="24"/>
          <w:szCs w:val="24"/>
        </w:rPr>
        <w:t xml:space="preserve">1.2 </w:t>
      </w:r>
      <w:r w:rsidR="00AF6F37">
        <w:rPr>
          <w:rFonts w:eastAsia="Times New Roman"/>
          <w:b/>
          <w:sz w:val="24"/>
          <w:szCs w:val="24"/>
        </w:rPr>
        <w:t>З</w:t>
      </w:r>
      <w:r w:rsidR="00836507" w:rsidRPr="006511BC">
        <w:rPr>
          <w:rFonts w:eastAsia="Times New Roman"/>
          <w:b/>
          <w:sz w:val="24"/>
          <w:szCs w:val="24"/>
        </w:rPr>
        <w:t>адачи дисциплин</w:t>
      </w:r>
      <w:r w:rsidR="00AF6F37">
        <w:rPr>
          <w:rFonts w:eastAsia="Times New Roman"/>
          <w:b/>
          <w:sz w:val="24"/>
          <w:szCs w:val="24"/>
        </w:rPr>
        <w:t>ы</w:t>
      </w:r>
      <w:r w:rsidR="00836507" w:rsidRPr="006511BC">
        <w:rPr>
          <w:rFonts w:eastAsia="Times New Roman"/>
          <w:b/>
          <w:sz w:val="24"/>
          <w:szCs w:val="24"/>
        </w:rPr>
        <w:t>:</w:t>
      </w:r>
    </w:p>
    <w:p w:rsidR="00097D4E" w:rsidRPr="00097D4E" w:rsidRDefault="00097D4E" w:rsidP="00097D4E">
      <w:pPr>
        <w:pStyle w:val="a4"/>
        <w:keepNext/>
        <w:keepLines/>
        <w:ind w:left="0" w:firstLine="709"/>
        <w:jc w:val="both"/>
        <w:rPr>
          <w:sz w:val="24"/>
          <w:szCs w:val="24"/>
        </w:rPr>
      </w:pPr>
      <w:r w:rsidRPr="00097D4E">
        <w:rPr>
          <w:sz w:val="24"/>
          <w:szCs w:val="24"/>
        </w:rPr>
        <w:t>- исследование живой природы и ее закономерностей;</w:t>
      </w:r>
    </w:p>
    <w:p w:rsidR="00097D4E" w:rsidRPr="00097D4E" w:rsidRDefault="00097D4E" w:rsidP="00097D4E">
      <w:pPr>
        <w:pStyle w:val="a4"/>
        <w:keepNext/>
        <w:keepLines/>
        <w:ind w:left="0" w:firstLine="709"/>
        <w:jc w:val="both"/>
        <w:rPr>
          <w:sz w:val="24"/>
          <w:szCs w:val="24"/>
        </w:rPr>
      </w:pPr>
      <w:r w:rsidRPr="00097D4E">
        <w:rPr>
          <w:sz w:val="24"/>
          <w:szCs w:val="24"/>
        </w:rPr>
        <w:t xml:space="preserve">- использование биологических  систем  </w:t>
      </w:r>
      <w:r w:rsidRPr="00097D4E">
        <w:rPr>
          <w:rFonts w:eastAsia="Times New Roman"/>
          <w:sz w:val="24"/>
          <w:szCs w:val="24"/>
        </w:rPr>
        <w:t>–</w:t>
      </w:r>
      <w:r w:rsidRPr="00097D4E">
        <w:rPr>
          <w:sz w:val="24"/>
          <w:szCs w:val="24"/>
        </w:rPr>
        <w:t xml:space="preserve">  в  хозяйственных  и  медицинских  целях,  </w:t>
      </w:r>
      <w:proofErr w:type="spellStart"/>
      <w:r w:rsidRPr="00097D4E">
        <w:rPr>
          <w:sz w:val="24"/>
          <w:szCs w:val="24"/>
        </w:rPr>
        <w:t>экотехнологиях</w:t>
      </w:r>
      <w:proofErr w:type="spellEnd"/>
      <w:r w:rsidRPr="00097D4E">
        <w:rPr>
          <w:sz w:val="24"/>
          <w:szCs w:val="24"/>
        </w:rPr>
        <w:t>, охране и рациональном и</w:t>
      </w:r>
      <w:r w:rsidR="005A1EE5">
        <w:rPr>
          <w:sz w:val="24"/>
          <w:szCs w:val="24"/>
        </w:rPr>
        <w:t>спользовании природных ресурсов.</w:t>
      </w:r>
    </w:p>
    <w:p w:rsidR="00836507" w:rsidRPr="006511BC" w:rsidRDefault="00836507" w:rsidP="00097D4E">
      <w:pPr>
        <w:keepNext/>
        <w:keepLines/>
        <w:ind w:firstLine="709"/>
        <w:jc w:val="both"/>
        <w:rPr>
          <w:rFonts w:eastAsia="Times New Roman"/>
          <w:sz w:val="24"/>
          <w:szCs w:val="24"/>
        </w:rPr>
      </w:pPr>
    </w:p>
    <w:p w:rsidR="00D421D3" w:rsidRDefault="00836507" w:rsidP="00836507">
      <w:pPr>
        <w:keepNext/>
        <w:keepLines/>
        <w:ind w:left="-15"/>
        <w:jc w:val="both"/>
        <w:rPr>
          <w:rFonts w:eastAsia="Times New Roman"/>
          <w:b/>
          <w:sz w:val="24"/>
          <w:szCs w:val="24"/>
        </w:rPr>
      </w:pPr>
      <w:r w:rsidRPr="006511BC">
        <w:rPr>
          <w:rFonts w:eastAsia="Times New Roman"/>
          <w:b/>
          <w:sz w:val="24"/>
          <w:szCs w:val="24"/>
        </w:rPr>
        <w:t xml:space="preserve">    </w:t>
      </w:r>
      <w:r w:rsidRPr="00DE0689">
        <w:rPr>
          <w:rFonts w:eastAsia="Times New Roman"/>
          <w:b/>
          <w:sz w:val="24"/>
          <w:szCs w:val="24"/>
        </w:rPr>
        <w:t xml:space="preserve">1.3 </w:t>
      </w:r>
      <w:r w:rsidRPr="007D0576">
        <w:rPr>
          <w:rFonts w:eastAsia="Times New Roman"/>
          <w:b/>
          <w:sz w:val="24"/>
          <w:szCs w:val="24"/>
        </w:rPr>
        <w:t>Требования к результатам освоения дисциплины</w:t>
      </w:r>
    </w:p>
    <w:p w:rsidR="00D421D3" w:rsidRPr="00A46093" w:rsidRDefault="00D421D3" w:rsidP="00D421D3">
      <w:pPr>
        <w:keepNext/>
        <w:keepLines/>
        <w:ind w:left="-15"/>
        <w:jc w:val="both"/>
        <w:rPr>
          <w:rFonts w:eastAsia="Times New Roman"/>
          <w:sz w:val="24"/>
          <w:szCs w:val="24"/>
        </w:rPr>
      </w:pPr>
      <w:r w:rsidRPr="00A46093">
        <w:rPr>
          <w:rFonts w:eastAsia="Times New Roman"/>
          <w:sz w:val="24"/>
          <w:szCs w:val="24"/>
        </w:rPr>
        <w:t xml:space="preserve">В результате освоения дисциплины </w:t>
      </w:r>
      <w:r w:rsidR="00AF6F37" w:rsidRPr="00A46093">
        <w:rPr>
          <w:rFonts w:eastAsia="Times New Roman"/>
          <w:sz w:val="24"/>
          <w:szCs w:val="24"/>
        </w:rPr>
        <w:t>аспирант должен:</w:t>
      </w:r>
    </w:p>
    <w:p w:rsidR="00AF6F37" w:rsidRPr="00A46093" w:rsidRDefault="00AF6F37" w:rsidP="00AF6F37">
      <w:pPr>
        <w:keepNext/>
        <w:keepLines/>
        <w:tabs>
          <w:tab w:val="left" w:pos="3402"/>
        </w:tabs>
        <w:ind w:firstLine="680"/>
        <w:jc w:val="both"/>
        <w:outlineLvl w:val="0"/>
        <w:rPr>
          <w:sz w:val="24"/>
          <w:szCs w:val="24"/>
        </w:rPr>
      </w:pPr>
      <w:r w:rsidRPr="00A46093">
        <w:rPr>
          <w:b/>
          <w:sz w:val="24"/>
          <w:szCs w:val="24"/>
        </w:rPr>
        <w:t>Знать:</w:t>
      </w:r>
      <w:r w:rsidRPr="00A46093">
        <w:rPr>
          <w:sz w:val="24"/>
          <w:szCs w:val="24"/>
        </w:rPr>
        <w:t xml:space="preserve"> </w:t>
      </w:r>
    </w:p>
    <w:p w:rsidR="00051A5D" w:rsidRPr="00A46093" w:rsidRDefault="00051A5D" w:rsidP="00051A5D">
      <w:pPr>
        <w:keepNext/>
        <w:keepLines/>
        <w:tabs>
          <w:tab w:val="left" w:pos="3402"/>
        </w:tabs>
        <w:ind w:firstLine="680"/>
        <w:jc w:val="both"/>
        <w:outlineLvl w:val="0"/>
        <w:rPr>
          <w:sz w:val="24"/>
          <w:szCs w:val="24"/>
        </w:rPr>
      </w:pPr>
      <w:r w:rsidRPr="00A46093">
        <w:rPr>
          <w:sz w:val="24"/>
          <w:szCs w:val="24"/>
        </w:rPr>
        <w:t>- основные направления в современной экологии в условиях устойчивого развития в глобальном и региональном аспекте;</w:t>
      </w:r>
    </w:p>
    <w:p w:rsidR="00051A5D" w:rsidRPr="00A46093" w:rsidRDefault="00051A5D" w:rsidP="00051A5D">
      <w:pPr>
        <w:keepNext/>
        <w:keepLines/>
        <w:tabs>
          <w:tab w:val="left" w:pos="3402"/>
        </w:tabs>
        <w:ind w:firstLine="680"/>
        <w:jc w:val="both"/>
        <w:outlineLvl w:val="0"/>
        <w:rPr>
          <w:b/>
          <w:sz w:val="24"/>
          <w:szCs w:val="24"/>
        </w:rPr>
      </w:pPr>
      <w:r w:rsidRPr="00A46093">
        <w:rPr>
          <w:sz w:val="24"/>
          <w:szCs w:val="24"/>
        </w:rPr>
        <w:t>- методы и приемы проведения полевых, лабораторных, камеральных и статистических исследований в области биологии и экологии.</w:t>
      </w:r>
    </w:p>
    <w:p w:rsidR="00AF6F37" w:rsidRPr="00A46093" w:rsidRDefault="00AF6F37" w:rsidP="00AF6F37">
      <w:pPr>
        <w:keepNext/>
        <w:keepLines/>
        <w:tabs>
          <w:tab w:val="left" w:pos="317"/>
        </w:tabs>
        <w:ind w:firstLine="680"/>
        <w:jc w:val="both"/>
        <w:rPr>
          <w:b/>
          <w:sz w:val="24"/>
          <w:szCs w:val="24"/>
        </w:rPr>
      </w:pPr>
      <w:r w:rsidRPr="00A46093">
        <w:rPr>
          <w:b/>
          <w:sz w:val="24"/>
          <w:szCs w:val="24"/>
        </w:rPr>
        <w:t>Уметь:</w:t>
      </w:r>
    </w:p>
    <w:p w:rsidR="00051A5D" w:rsidRPr="00A46093" w:rsidRDefault="00051A5D" w:rsidP="00051A5D">
      <w:pPr>
        <w:keepNext/>
        <w:keepLines/>
        <w:tabs>
          <w:tab w:val="left" w:pos="3402"/>
        </w:tabs>
        <w:ind w:firstLine="680"/>
        <w:jc w:val="both"/>
        <w:outlineLvl w:val="0"/>
        <w:rPr>
          <w:sz w:val="24"/>
          <w:szCs w:val="24"/>
        </w:rPr>
      </w:pPr>
      <w:r w:rsidRPr="00A46093">
        <w:rPr>
          <w:sz w:val="24"/>
          <w:szCs w:val="24"/>
        </w:rPr>
        <w:t>- доказательно обсуждать теоретические и практические проблемы современной экологии; критически переоценивать накопленный опыт в условиях развития науки и техники и творчески анализировать возникающие новые проблемы в области экологии; использовать полученные знания для решения профессиональных и социальных задач;</w:t>
      </w:r>
    </w:p>
    <w:p w:rsidR="00051A5D" w:rsidRPr="00A46093" w:rsidRDefault="00051A5D" w:rsidP="00051A5D">
      <w:pPr>
        <w:keepNext/>
        <w:keepLines/>
        <w:tabs>
          <w:tab w:val="left" w:pos="3402"/>
        </w:tabs>
        <w:ind w:firstLine="680"/>
        <w:jc w:val="both"/>
        <w:outlineLvl w:val="0"/>
        <w:rPr>
          <w:b/>
          <w:sz w:val="24"/>
          <w:szCs w:val="24"/>
        </w:rPr>
      </w:pPr>
      <w:r w:rsidRPr="00A46093">
        <w:rPr>
          <w:sz w:val="24"/>
          <w:szCs w:val="24"/>
        </w:rPr>
        <w:t>- применять адекватные методы и приемы проведения полевых, лабораторных, камеральных и статистических исследований в области биологии и экологии.</w:t>
      </w:r>
    </w:p>
    <w:p w:rsidR="00AF6F37" w:rsidRPr="00A46093" w:rsidRDefault="00AF6F37" w:rsidP="00AF6F37">
      <w:pPr>
        <w:keepNext/>
        <w:keepLines/>
        <w:tabs>
          <w:tab w:val="left" w:pos="3402"/>
        </w:tabs>
        <w:ind w:firstLine="680"/>
        <w:jc w:val="both"/>
        <w:outlineLvl w:val="0"/>
        <w:rPr>
          <w:b/>
          <w:sz w:val="24"/>
          <w:szCs w:val="24"/>
        </w:rPr>
      </w:pPr>
      <w:r w:rsidRPr="00A46093">
        <w:rPr>
          <w:b/>
          <w:sz w:val="24"/>
          <w:szCs w:val="24"/>
        </w:rPr>
        <w:t>Владеть:</w:t>
      </w:r>
    </w:p>
    <w:p w:rsidR="00051A5D" w:rsidRPr="00A46093" w:rsidRDefault="00051A5D" w:rsidP="00051A5D">
      <w:pPr>
        <w:keepNext/>
        <w:keepLines/>
        <w:tabs>
          <w:tab w:val="left" w:pos="3402"/>
        </w:tabs>
        <w:ind w:firstLine="680"/>
        <w:jc w:val="both"/>
        <w:outlineLvl w:val="0"/>
        <w:rPr>
          <w:sz w:val="24"/>
          <w:szCs w:val="24"/>
        </w:rPr>
      </w:pPr>
      <w:r w:rsidRPr="00A46093">
        <w:rPr>
          <w:sz w:val="24"/>
          <w:szCs w:val="24"/>
        </w:rPr>
        <w:t>- основными понятиями и терминами современной экологии; знаниями о современных методах исследования в области экологии;</w:t>
      </w:r>
    </w:p>
    <w:p w:rsidR="00051A5D" w:rsidRPr="00093B8C" w:rsidRDefault="00051A5D" w:rsidP="00051A5D">
      <w:pPr>
        <w:keepNext/>
        <w:keepLines/>
        <w:tabs>
          <w:tab w:val="left" w:pos="3402"/>
        </w:tabs>
        <w:ind w:firstLine="680"/>
        <w:jc w:val="both"/>
        <w:outlineLvl w:val="0"/>
        <w:rPr>
          <w:b/>
          <w:sz w:val="24"/>
          <w:szCs w:val="24"/>
        </w:rPr>
      </w:pPr>
      <w:r w:rsidRPr="00A46093">
        <w:rPr>
          <w:sz w:val="24"/>
          <w:szCs w:val="24"/>
        </w:rPr>
        <w:t>- навыками проведения полевой, лабораторной, камеральной и статистической работы в области биологии и экологии.</w:t>
      </w:r>
    </w:p>
    <w:p w:rsidR="00D421D3" w:rsidRPr="00DE0689" w:rsidRDefault="00D421D3" w:rsidP="00D421D3">
      <w:pPr>
        <w:keepNext/>
        <w:keepLines/>
        <w:ind w:left="-15"/>
        <w:jc w:val="both"/>
        <w:rPr>
          <w:rFonts w:eastAsia="Times New Roman"/>
          <w:b/>
          <w:i/>
          <w:sz w:val="24"/>
          <w:szCs w:val="24"/>
        </w:rPr>
      </w:pPr>
    </w:p>
    <w:p w:rsidR="00D421D3" w:rsidRPr="006511BC" w:rsidRDefault="00836507" w:rsidP="00D421D3">
      <w:pPr>
        <w:ind w:right="375"/>
        <w:jc w:val="both"/>
        <w:rPr>
          <w:rFonts w:eastAsia="Times New Roman"/>
          <w:b/>
          <w:sz w:val="24"/>
          <w:szCs w:val="24"/>
        </w:rPr>
      </w:pPr>
      <w:r>
        <w:rPr>
          <w:rFonts w:eastAsia="Times New Roman"/>
          <w:b/>
          <w:sz w:val="24"/>
          <w:szCs w:val="24"/>
        </w:rPr>
        <w:t>2</w:t>
      </w:r>
      <w:r w:rsidR="00D421D3" w:rsidRPr="00DE0689">
        <w:rPr>
          <w:rFonts w:eastAsia="Times New Roman"/>
          <w:b/>
          <w:sz w:val="24"/>
          <w:szCs w:val="24"/>
        </w:rPr>
        <w:t xml:space="preserve">. Место дисциплины в структуре </w:t>
      </w:r>
      <w:r w:rsidR="00D96A00" w:rsidRPr="007D0576">
        <w:rPr>
          <w:rFonts w:eastAsia="Times New Roman"/>
          <w:b/>
          <w:sz w:val="24"/>
          <w:szCs w:val="24"/>
        </w:rPr>
        <w:t>программы</w:t>
      </w:r>
      <w:r w:rsidR="00D421D3" w:rsidRPr="007D0576">
        <w:rPr>
          <w:rFonts w:eastAsia="Times New Roman"/>
          <w:b/>
          <w:sz w:val="24"/>
          <w:szCs w:val="24"/>
        </w:rPr>
        <w:t xml:space="preserve"> аспирантуры:</w:t>
      </w:r>
      <w:r w:rsidR="00D421D3" w:rsidRPr="006511BC">
        <w:rPr>
          <w:rFonts w:eastAsia="Times New Roman"/>
          <w:b/>
          <w:sz w:val="24"/>
          <w:szCs w:val="24"/>
        </w:rPr>
        <w:t xml:space="preserve"> </w:t>
      </w:r>
    </w:p>
    <w:p w:rsidR="00D421D3" w:rsidRPr="00BE4964" w:rsidRDefault="00D421D3" w:rsidP="00D421D3">
      <w:pPr>
        <w:pStyle w:val="a6"/>
        <w:tabs>
          <w:tab w:val="clear" w:pos="720"/>
          <w:tab w:val="left" w:pos="708"/>
        </w:tabs>
        <w:spacing w:before="0" w:beforeAutospacing="0" w:after="0" w:afterAutospacing="0"/>
        <w:ind w:left="0" w:right="-1" w:firstLine="709"/>
        <w:jc w:val="both"/>
        <w:rPr>
          <w:i/>
          <w:color w:val="FF0000"/>
        </w:rPr>
      </w:pPr>
      <w:r w:rsidRPr="007D0576">
        <w:t xml:space="preserve">Дисциплина </w:t>
      </w:r>
      <w:r w:rsidR="004E7511">
        <w:t>«</w:t>
      </w:r>
      <w:r w:rsidR="00C36505">
        <w:t>Экология</w:t>
      </w:r>
      <w:r w:rsidR="004E7511">
        <w:t>»</w:t>
      </w:r>
      <w:r w:rsidRPr="007D0576">
        <w:t xml:space="preserve"> относится к </w:t>
      </w:r>
      <w:r w:rsidR="00F81816" w:rsidRPr="007D0576">
        <w:t xml:space="preserve">образовательному компоненту «Дисциплины (модули)» программы аспирантуры </w:t>
      </w:r>
      <w:r w:rsidRPr="007D0576">
        <w:t xml:space="preserve">по </w:t>
      </w:r>
      <w:r w:rsidR="00F81816" w:rsidRPr="007D0576">
        <w:t>научной специальности</w:t>
      </w:r>
      <w:r w:rsidR="0078728D">
        <w:t xml:space="preserve"> </w:t>
      </w:r>
      <w:r w:rsidR="00C36505" w:rsidRPr="00412A33">
        <w:t>1.5.15</w:t>
      </w:r>
      <w:r w:rsidR="00637E91">
        <w:t xml:space="preserve"> Экология</w:t>
      </w:r>
      <w:r w:rsidRPr="007D0576">
        <w:t xml:space="preserve">. </w:t>
      </w:r>
    </w:p>
    <w:p w:rsidR="00D421D3" w:rsidRPr="006511BC" w:rsidRDefault="00D421D3" w:rsidP="00D421D3">
      <w:pPr>
        <w:pStyle w:val="a6"/>
        <w:tabs>
          <w:tab w:val="clear" w:pos="720"/>
          <w:tab w:val="left" w:pos="567"/>
        </w:tabs>
        <w:spacing w:before="0" w:beforeAutospacing="0" w:after="0" w:afterAutospacing="0"/>
        <w:ind w:left="0" w:right="-2" w:firstLine="709"/>
        <w:jc w:val="both"/>
        <w:rPr>
          <w:i/>
        </w:rPr>
      </w:pPr>
      <w:r w:rsidRPr="007D0576">
        <w:t xml:space="preserve">Дисциплина </w:t>
      </w:r>
      <w:r w:rsidR="004E7511">
        <w:t>«</w:t>
      </w:r>
      <w:r w:rsidR="00C36505">
        <w:t>Экология</w:t>
      </w:r>
      <w:r w:rsidR="004E7511">
        <w:t>»</w:t>
      </w:r>
      <w:r w:rsidRPr="007D0576">
        <w:t xml:space="preserve"> изучается в </w:t>
      </w:r>
      <w:r w:rsidR="004017D6">
        <w:t>3</w:t>
      </w:r>
      <w:r w:rsidRPr="007D0576">
        <w:t xml:space="preserve"> семестре.</w:t>
      </w:r>
    </w:p>
    <w:p w:rsidR="00D421D3" w:rsidRPr="006511BC" w:rsidRDefault="00BE4964" w:rsidP="00D421D3">
      <w:pPr>
        <w:jc w:val="both"/>
        <w:rPr>
          <w:rFonts w:eastAsia="Times New Roman"/>
          <w:b/>
          <w:i/>
          <w:sz w:val="20"/>
          <w:szCs w:val="20"/>
        </w:rPr>
      </w:pPr>
      <w:r>
        <w:rPr>
          <w:rFonts w:eastAsia="Times New Roman"/>
          <w:b/>
          <w:i/>
          <w:sz w:val="20"/>
          <w:szCs w:val="20"/>
        </w:rPr>
        <w:t xml:space="preserve">                                                                     </w:t>
      </w:r>
    </w:p>
    <w:p w:rsidR="00D421D3" w:rsidRPr="006511BC" w:rsidRDefault="00836507" w:rsidP="00D421D3">
      <w:pPr>
        <w:jc w:val="both"/>
        <w:rPr>
          <w:rFonts w:eastAsia="Times New Roman"/>
          <w:b/>
          <w:color w:val="FF0000"/>
          <w:sz w:val="24"/>
          <w:szCs w:val="24"/>
        </w:rPr>
      </w:pPr>
      <w:bookmarkStart w:id="0" w:name="_Toc265842337"/>
      <w:r>
        <w:rPr>
          <w:rFonts w:eastAsia="Times New Roman"/>
          <w:b/>
          <w:sz w:val="24"/>
          <w:szCs w:val="24"/>
        </w:rPr>
        <w:t>3</w:t>
      </w:r>
      <w:r w:rsidR="00D421D3" w:rsidRPr="006511BC">
        <w:rPr>
          <w:rFonts w:eastAsia="Times New Roman"/>
          <w:b/>
          <w:sz w:val="24"/>
          <w:szCs w:val="24"/>
        </w:rPr>
        <w:t>. Объём и содержание дисциплины</w:t>
      </w:r>
      <w:bookmarkEnd w:id="0"/>
      <w:r w:rsidR="00D421D3" w:rsidRPr="006511BC">
        <w:rPr>
          <w:rFonts w:eastAsia="Times New Roman"/>
          <w:b/>
          <w:sz w:val="24"/>
          <w:szCs w:val="24"/>
        </w:rPr>
        <w:t xml:space="preserve">    </w:t>
      </w:r>
    </w:p>
    <w:p w:rsidR="00D421D3" w:rsidRPr="006511BC" w:rsidRDefault="00836507" w:rsidP="00D421D3">
      <w:pPr>
        <w:ind w:left="360"/>
        <w:jc w:val="both"/>
        <w:rPr>
          <w:rFonts w:eastAsia="Times New Roman"/>
          <w:b/>
          <w:sz w:val="24"/>
          <w:szCs w:val="24"/>
        </w:rPr>
      </w:pPr>
      <w:r>
        <w:rPr>
          <w:rFonts w:eastAsia="Times New Roman"/>
          <w:b/>
          <w:sz w:val="24"/>
          <w:szCs w:val="24"/>
        </w:rPr>
        <w:t>3</w:t>
      </w:r>
      <w:r w:rsidR="00D421D3" w:rsidRPr="006511BC">
        <w:rPr>
          <w:rFonts w:eastAsia="Times New Roman"/>
          <w:b/>
          <w:sz w:val="24"/>
          <w:szCs w:val="24"/>
        </w:rPr>
        <w:t>.1 Объем дисциплины</w:t>
      </w:r>
    </w:p>
    <w:p w:rsidR="00D421D3" w:rsidRDefault="00D421D3" w:rsidP="00D421D3">
      <w:pPr>
        <w:ind w:left="360"/>
        <w:jc w:val="both"/>
        <w:rPr>
          <w:rFonts w:eastAsia="Times New Roman"/>
          <w:sz w:val="24"/>
          <w:szCs w:val="24"/>
        </w:rPr>
      </w:pPr>
      <w:r w:rsidRPr="006511BC">
        <w:rPr>
          <w:rFonts w:eastAsia="Times New Roman"/>
          <w:sz w:val="24"/>
          <w:szCs w:val="24"/>
        </w:rPr>
        <w:t xml:space="preserve">Очная форма обучения: </w:t>
      </w:r>
      <w:r w:rsidR="00E8315E">
        <w:rPr>
          <w:rFonts w:eastAsia="Times New Roman"/>
          <w:sz w:val="24"/>
          <w:szCs w:val="24"/>
        </w:rPr>
        <w:t>4</w:t>
      </w:r>
      <w:r w:rsidRPr="006511BC">
        <w:rPr>
          <w:rFonts w:eastAsia="Times New Roman"/>
          <w:sz w:val="24"/>
          <w:szCs w:val="24"/>
        </w:rPr>
        <w:t xml:space="preserve"> </w:t>
      </w:r>
      <w:proofErr w:type="spellStart"/>
      <w:r w:rsidRPr="006511BC">
        <w:rPr>
          <w:rFonts w:eastAsia="Times New Roman"/>
          <w:sz w:val="24"/>
          <w:szCs w:val="24"/>
        </w:rPr>
        <w:t>з.е</w:t>
      </w:r>
      <w:proofErr w:type="spellEnd"/>
      <w:r w:rsidRPr="006511BC">
        <w:rPr>
          <w:rFonts w:eastAsia="Times New Roman"/>
          <w:sz w:val="24"/>
          <w:szCs w:val="24"/>
        </w:rPr>
        <w:t>.</w:t>
      </w:r>
    </w:p>
    <w:p w:rsidR="007D0576" w:rsidRPr="006511BC" w:rsidRDefault="007D0576" w:rsidP="00D421D3">
      <w:pPr>
        <w:ind w:left="360"/>
        <w:jc w:val="both"/>
        <w:rPr>
          <w:rFonts w:eastAsia="Times New Roman"/>
          <w:sz w:val="24"/>
          <w:szCs w:val="24"/>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28"/>
        <w:gridCol w:w="3402"/>
      </w:tblGrid>
      <w:tr w:rsidR="007D0576" w:rsidRPr="006511BC" w:rsidTr="007D0576">
        <w:trPr>
          <w:trHeight w:val="652"/>
          <w:tblHeader/>
        </w:trPr>
        <w:tc>
          <w:tcPr>
            <w:tcW w:w="5528" w:type="dxa"/>
            <w:tcBorders>
              <w:top w:val="single" w:sz="4" w:space="0" w:color="auto"/>
              <w:left w:val="single" w:sz="4" w:space="0" w:color="auto"/>
              <w:bottom w:val="single" w:sz="4" w:space="0" w:color="auto"/>
              <w:right w:val="single" w:sz="4" w:space="0" w:color="auto"/>
            </w:tcBorders>
            <w:vAlign w:val="center"/>
            <w:hideMark/>
          </w:tcPr>
          <w:p w:rsidR="007D0576" w:rsidRPr="006511BC" w:rsidRDefault="007D0576" w:rsidP="00D96A00">
            <w:pPr>
              <w:shd w:val="clear" w:color="auto" w:fill="FFFFFF"/>
              <w:ind w:hanging="380"/>
              <w:rPr>
                <w:rFonts w:eastAsia="Times New Roman"/>
                <w:sz w:val="24"/>
                <w:szCs w:val="24"/>
              </w:rPr>
            </w:pPr>
            <w:r w:rsidRPr="006511BC">
              <w:rPr>
                <w:rFonts w:eastAsia="Times New Roman"/>
                <w:sz w:val="24"/>
                <w:szCs w:val="24"/>
              </w:rPr>
              <w:t>Вид учебной работы</w:t>
            </w:r>
          </w:p>
        </w:tc>
        <w:tc>
          <w:tcPr>
            <w:tcW w:w="3402" w:type="dxa"/>
            <w:tcBorders>
              <w:top w:val="single" w:sz="4" w:space="0" w:color="auto"/>
              <w:left w:val="single" w:sz="4" w:space="0" w:color="auto"/>
              <w:right w:val="single" w:sz="4" w:space="0" w:color="auto"/>
            </w:tcBorders>
            <w:vAlign w:val="center"/>
            <w:hideMark/>
          </w:tcPr>
          <w:p w:rsidR="007D0576" w:rsidRPr="006511BC" w:rsidRDefault="007D0576" w:rsidP="00D96A00">
            <w:pPr>
              <w:shd w:val="clear" w:color="auto" w:fill="FFFFFF"/>
              <w:rPr>
                <w:rFonts w:eastAsia="Times New Roman"/>
                <w:sz w:val="24"/>
                <w:szCs w:val="24"/>
              </w:rPr>
            </w:pPr>
            <w:r w:rsidRPr="006511BC">
              <w:rPr>
                <w:rFonts w:eastAsia="Times New Roman"/>
                <w:sz w:val="24"/>
                <w:szCs w:val="24"/>
              </w:rPr>
              <w:t>Очная форма обучения</w:t>
            </w:r>
          </w:p>
          <w:p w:rsidR="007D0576" w:rsidRPr="006511BC" w:rsidRDefault="007D0576" w:rsidP="007D0576">
            <w:pPr>
              <w:shd w:val="clear" w:color="auto" w:fill="FFFFFF"/>
              <w:rPr>
                <w:rFonts w:eastAsia="Times New Roman"/>
                <w:sz w:val="24"/>
                <w:szCs w:val="24"/>
              </w:rPr>
            </w:pPr>
            <w:r w:rsidRPr="006511BC">
              <w:rPr>
                <w:rFonts w:eastAsia="Times New Roman"/>
                <w:sz w:val="24"/>
                <w:szCs w:val="24"/>
              </w:rPr>
              <w:t>(всего</w:t>
            </w:r>
            <w:r>
              <w:rPr>
                <w:rFonts w:eastAsia="Times New Roman"/>
                <w:sz w:val="24"/>
                <w:szCs w:val="24"/>
              </w:rPr>
              <w:t xml:space="preserve"> </w:t>
            </w:r>
            <w:r w:rsidRPr="006511BC">
              <w:rPr>
                <w:rFonts w:eastAsia="Times New Roman"/>
                <w:sz w:val="24"/>
                <w:szCs w:val="24"/>
              </w:rPr>
              <w:t>часов)</w:t>
            </w:r>
          </w:p>
        </w:tc>
      </w:tr>
      <w:tr w:rsidR="0078728D" w:rsidRPr="006511BC" w:rsidTr="007D0576">
        <w:trPr>
          <w:trHeight w:val="210"/>
        </w:trPr>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78728D" w:rsidRPr="006511BC" w:rsidRDefault="0078728D" w:rsidP="00D96A00">
            <w:pPr>
              <w:rPr>
                <w:rFonts w:eastAsia="Times New Roman"/>
                <w:b/>
                <w:sz w:val="24"/>
                <w:szCs w:val="24"/>
                <w:lang w:eastAsia="en-US"/>
              </w:rPr>
            </w:pPr>
            <w:r w:rsidRPr="006511BC">
              <w:rPr>
                <w:rFonts w:eastAsia="Times New Roman"/>
                <w:b/>
                <w:sz w:val="24"/>
                <w:szCs w:val="24"/>
                <w:lang w:eastAsia="en-US"/>
              </w:rPr>
              <w:t>Общая трудоёмкость дисциплины</w:t>
            </w:r>
          </w:p>
        </w:tc>
        <w:tc>
          <w:tcPr>
            <w:tcW w:w="3402" w:type="dxa"/>
            <w:tcBorders>
              <w:left w:val="single" w:sz="4" w:space="0" w:color="auto"/>
              <w:right w:val="single" w:sz="4" w:space="0" w:color="auto"/>
            </w:tcBorders>
            <w:hideMark/>
          </w:tcPr>
          <w:p w:rsidR="0078728D" w:rsidRPr="008F33A7" w:rsidRDefault="00E8315E" w:rsidP="004017D6">
            <w:pPr>
              <w:rPr>
                <w:b/>
                <w:sz w:val="24"/>
                <w:szCs w:val="24"/>
                <w:lang w:eastAsia="en-US"/>
              </w:rPr>
            </w:pPr>
            <w:r>
              <w:rPr>
                <w:b/>
                <w:sz w:val="24"/>
                <w:szCs w:val="24"/>
                <w:lang w:eastAsia="en-US"/>
              </w:rPr>
              <w:t>144</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78728D" w:rsidP="00D96A00">
            <w:pPr>
              <w:rPr>
                <w:rFonts w:eastAsia="Times New Roman"/>
                <w:b/>
                <w:i/>
                <w:color w:val="FF0000"/>
                <w:sz w:val="24"/>
                <w:szCs w:val="24"/>
                <w:lang w:eastAsia="en-US"/>
              </w:rPr>
            </w:pPr>
            <w:r w:rsidRPr="006511BC">
              <w:rPr>
                <w:rFonts w:eastAsia="Times New Roman"/>
                <w:i/>
                <w:sz w:val="24"/>
                <w:szCs w:val="24"/>
                <w:lang w:eastAsia="en-US"/>
              </w:rPr>
              <w:t>Контактная работа</w:t>
            </w:r>
            <w:r>
              <w:rPr>
                <w:rFonts w:eastAsia="Times New Roman"/>
                <w:i/>
                <w:sz w:val="24"/>
                <w:szCs w:val="24"/>
                <w:lang w:eastAsia="en-US"/>
              </w:rPr>
              <w:t xml:space="preserve"> (по учебным занятиям)</w:t>
            </w:r>
          </w:p>
        </w:tc>
        <w:tc>
          <w:tcPr>
            <w:tcW w:w="3402" w:type="dxa"/>
            <w:tcBorders>
              <w:left w:val="single" w:sz="4" w:space="0" w:color="auto"/>
              <w:right w:val="single" w:sz="4" w:space="0" w:color="auto"/>
            </w:tcBorders>
            <w:hideMark/>
          </w:tcPr>
          <w:p w:rsidR="0078728D" w:rsidRPr="0078728D" w:rsidRDefault="00E8315E" w:rsidP="004017D6">
            <w:pPr>
              <w:rPr>
                <w:i/>
                <w:sz w:val="24"/>
                <w:szCs w:val="24"/>
                <w:lang w:eastAsia="en-US"/>
              </w:rPr>
            </w:pPr>
            <w:r>
              <w:rPr>
                <w:i/>
                <w:sz w:val="24"/>
                <w:szCs w:val="24"/>
                <w:lang w:eastAsia="en-US"/>
              </w:rPr>
              <w:t>3</w:t>
            </w:r>
            <w:r w:rsidR="0078728D" w:rsidRPr="0078728D">
              <w:rPr>
                <w:i/>
                <w:sz w:val="24"/>
                <w:szCs w:val="24"/>
                <w:lang w:eastAsia="en-US"/>
              </w:rPr>
              <w:t>2</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t>Лекции (Л)</w:t>
            </w:r>
          </w:p>
        </w:tc>
        <w:tc>
          <w:tcPr>
            <w:tcW w:w="3402" w:type="dxa"/>
            <w:tcBorders>
              <w:left w:val="single" w:sz="4" w:space="0" w:color="auto"/>
              <w:right w:val="single" w:sz="4" w:space="0" w:color="auto"/>
            </w:tcBorders>
            <w:hideMark/>
          </w:tcPr>
          <w:p w:rsidR="0078728D" w:rsidRPr="00370B23" w:rsidRDefault="0078728D" w:rsidP="00E8315E">
            <w:pPr>
              <w:rPr>
                <w:sz w:val="24"/>
                <w:szCs w:val="24"/>
                <w:lang w:eastAsia="en-US"/>
              </w:rPr>
            </w:pPr>
            <w:r w:rsidRPr="00370B23">
              <w:rPr>
                <w:sz w:val="24"/>
                <w:szCs w:val="24"/>
                <w:lang w:eastAsia="en-US"/>
              </w:rPr>
              <w:t>1</w:t>
            </w:r>
            <w:r w:rsidR="00E8315E">
              <w:rPr>
                <w:sz w:val="24"/>
                <w:szCs w:val="24"/>
                <w:lang w:eastAsia="en-US"/>
              </w:rPr>
              <w:t>4</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t>Практические (семинарские) занятия (ПЗ)</w:t>
            </w:r>
          </w:p>
        </w:tc>
        <w:tc>
          <w:tcPr>
            <w:tcW w:w="3402" w:type="dxa"/>
            <w:tcBorders>
              <w:left w:val="single" w:sz="4" w:space="0" w:color="auto"/>
              <w:right w:val="single" w:sz="4" w:space="0" w:color="auto"/>
            </w:tcBorders>
            <w:hideMark/>
          </w:tcPr>
          <w:p w:rsidR="0078728D" w:rsidRPr="00370B23" w:rsidRDefault="0078728D" w:rsidP="004017D6">
            <w:pPr>
              <w:rPr>
                <w:sz w:val="24"/>
                <w:szCs w:val="24"/>
                <w:lang w:eastAsia="en-US"/>
              </w:rPr>
            </w:pPr>
            <w:r>
              <w:rPr>
                <w:sz w:val="24"/>
                <w:szCs w:val="24"/>
                <w:lang w:eastAsia="en-US"/>
              </w:rPr>
              <w:t>1</w:t>
            </w:r>
            <w:r w:rsidR="00E8315E">
              <w:rPr>
                <w:sz w:val="24"/>
                <w:szCs w:val="24"/>
                <w:lang w:eastAsia="en-US"/>
              </w:rPr>
              <w:t>8</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t>Лабораторные занятия (ЛЗ)</w:t>
            </w:r>
          </w:p>
        </w:tc>
        <w:tc>
          <w:tcPr>
            <w:tcW w:w="3402" w:type="dxa"/>
            <w:tcBorders>
              <w:left w:val="single" w:sz="4" w:space="0" w:color="auto"/>
              <w:right w:val="single" w:sz="4" w:space="0" w:color="auto"/>
            </w:tcBorders>
            <w:hideMark/>
          </w:tcPr>
          <w:p w:rsidR="0078728D" w:rsidRPr="00370B23" w:rsidRDefault="0078728D" w:rsidP="004017D6">
            <w:pPr>
              <w:rPr>
                <w:sz w:val="24"/>
                <w:szCs w:val="24"/>
                <w:lang w:eastAsia="en-US"/>
              </w:rPr>
            </w:pPr>
            <w:r>
              <w:rPr>
                <w:sz w:val="24"/>
                <w:szCs w:val="24"/>
                <w:lang w:eastAsia="en-US"/>
              </w:rPr>
              <w:t>-</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78728D" w:rsidP="00D96A00">
            <w:pPr>
              <w:rPr>
                <w:rFonts w:eastAsia="Times New Roman"/>
                <w:i/>
                <w:sz w:val="24"/>
                <w:szCs w:val="24"/>
                <w:lang w:eastAsia="en-US"/>
              </w:rPr>
            </w:pPr>
            <w:r w:rsidRPr="006511BC">
              <w:rPr>
                <w:rFonts w:eastAsia="Times New Roman"/>
                <w:i/>
                <w:sz w:val="24"/>
                <w:szCs w:val="24"/>
                <w:lang w:eastAsia="en-US"/>
              </w:rPr>
              <w:t>Самостоятельная работа (</w:t>
            </w:r>
            <w:proofErr w:type="gramStart"/>
            <w:r w:rsidRPr="006511BC">
              <w:rPr>
                <w:rFonts w:eastAsia="Times New Roman"/>
                <w:i/>
                <w:sz w:val="24"/>
                <w:szCs w:val="24"/>
                <w:lang w:eastAsia="en-US"/>
              </w:rPr>
              <w:t>СР</w:t>
            </w:r>
            <w:proofErr w:type="gramEnd"/>
            <w:r w:rsidRPr="006511BC">
              <w:rPr>
                <w:rFonts w:eastAsia="Times New Roman"/>
                <w:i/>
                <w:sz w:val="24"/>
                <w:szCs w:val="24"/>
                <w:lang w:eastAsia="en-US"/>
              </w:rPr>
              <w:t>)</w:t>
            </w:r>
          </w:p>
        </w:tc>
        <w:tc>
          <w:tcPr>
            <w:tcW w:w="3402" w:type="dxa"/>
            <w:tcBorders>
              <w:left w:val="single" w:sz="4" w:space="0" w:color="auto"/>
              <w:right w:val="single" w:sz="4" w:space="0" w:color="auto"/>
            </w:tcBorders>
            <w:hideMark/>
          </w:tcPr>
          <w:p w:rsidR="0078728D" w:rsidRPr="0078728D" w:rsidRDefault="00E8315E" w:rsidP="00D96A00">
            <w:pPr>
              <w:rPr>
                <w:rFonts w:eastAsia="Times New Roman"/>
                <w:i/>
                <w:sz w:val="24"/>
                <w:szCs w:val="24"/>
                <w:lang w:eastAsia="en-US"/>
              </w:rPr>
            </w:pPr>
            <w:r>
              <w:rPr>
                <w:rFonts w:eastAsia="Times New Roman"/>
                <w:i/>
                <w:sz w:val="24"/>
                <w:szCs w:val="24"/>
                <w:lang w:eastAsia="en-US"/>
              </w:rPr>
              <w:t>76</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E8315E" w:rsidP="00D96A00">
            <w:pPr>
              <w:rPr>
                <w:rFonts w:eastAsia="Times New Roman"/>
                <w:i/>
                <w:sz w:val="24"/>
                <w:szCs w:val="24"/>
                <w:lang w:eastAsia="en-US"/>
              </w:rPr>
            </w:pPr>
            <w:r>
              <w:rPr>
                <w:rFonts w:eastAsia="Times New Roman"/>
                <w:i/>
                <w:sz w:val="24"/>
                <w:szCs w:val="24"/>
                <w:lang w:eastAsia="en-US"/>
              </w:rPr>
              <w:t>Кандидатский экзамен</w:t>
            </w:r>
          </w:p>
        </w:tc>
        <w:tc>
          <w:tcPr>
            <w:tcW w:w="3402" w:type="dxa"/>
            <w:tcBorders>
              <w:left w:val="single" w:sz="4" w:space="0" w:color="auto"/>
              <w:right w:val="single" w:sz="4" w:space="0" w:color="auto"/>
            </w:tcBorders>
            <w:hideMark/>
          </w:tcPr>
          <w:p w:rsidR="0078728D" w:rsidRPr="00E8315E" w:rsidRDefault="00E8315E" w:rsidP="00D96A00">
            <w:pPr>
              <w:rPr>
                <w:rFonts w:eastAsia="Times New Roman"/>
                <w:i/>
                <w:sz w:val="24"/>
                <w:szCs w:val="24"/>
                <w:lang w:eastAsia="en-US"/>
              </w:rPr>
            </w:pPr>
            <w:r w:rsidRPr="00E8315E">
              <w:rPr>
                <w:rFonts w:eastAsia="Times New Roman"/>
                <w:i/>
                <w:sz w:val="24"/>
                <w:szCs w:val="24"/>
                <w:lang w:eastAsia="en-US"/>
              </w:rPr>
              <w:t>36</w:t>
            </w:r>
          </w:p>
        </w:tc>
      </w:tr>
    </w:tbl>
    <w:p w:rsidR="00D421D3" w:rsidRDefault="00D421D3" w:rsidP="00D421D3">
      <w:pPr>
        <w:ind w:left="360"/>
        <w:jc w:val="both"/>
        <w:rPr>
          <w:rFonts w:eastAsia="Times New Roman"/>
          <w:sz w:val="24"/>
          <w:szCs w:val="24"/>
        </w:rPr>
      </w:pPr>
    </w:p>
    <w:p w:rsidR="00D421D3" w:rsidRDefault="00D421D3" w:rsidP="005A1EE5">
      <w:pPr>
        <w:keepNext/>
        <w:keepLines/>
        <w:jc w:val="left"/>
        <w:rPr>
          <w:rFonts w:eastAsia="Times New Roman"/>
          <w:b/>
          <w:color w:val="FF0000"/>
          <w:sz w:val="24"/>
          <w:szCs w:val="24"/>
        </w:rPr>
      </w:pPr>
      <w:r w:rsidRPr="006511BC">
        <w:rPr>
          <w:rFonts w:eastAsia="Times New Roman"/>
          <w:b/>
          <w:sz w:val="24"/>
          <w:szCs w:val="24"/>
        </w:rPr>
        <w:lastRenderedPageBreak/>
        <w:t xml:space="preserve">      </w:t>
      </w:r>
      <w:r w:rsidR="00836507">
        <w:rPr>
          <w:rFonts w:eastAsia="Times New Roman"/>
          <w:b/>
          <w:sz w:val="24"/>
          <w:szCs w:val="24"/>
        </w:rPr>
        <w:t>3</w:t>
      </w:r>
      <w:r w:rsidRPr="00DE0689">
        <w:rPr>
          <w:rFonts w:eastAsia="Times New Roman"/>
          <w:b/>
          <w:sz w:val="24"/>
          <w:szCs w:val="24"/>
        </w:rPr>
        <w:t xml:space="preserve">.2 Содержание </w:t>
      </w:r>
      <w:r w:rsidR="00C804FF">
        <w:rPr>
          <w:rFonts w:eastAsia="Times New Roman"/>
          <w:b/>
          <w:sz w:val="24"/>
          <w:szCs w:val="24"/>
        </w:rPr>
        <w:t>дисциплины</w:t>
      </w:r>
      <w:r w:rsidRPr="00DE0689">
        <w:rPr>
          <w:rFonts w:eastAsia="Times New Roman"/>
          <w:b/>
          <w:sz w:val="24"/>
          <w:szCs w:val="24"/>
        </w:rPr>
        <w:t>:</w:t>
      </w:r>
      <w:r w:rsidRPr="00DE0689">
        <w:rPr>
          <w:rFonts w:eastAsia="Times New Roman"/>
          <w:b/>
          <w:color w:val="FF0000"/>
          <w:sz w:val="24"/>
          <w:szCs w:val="24"/>
        </w:rPr>
        <w:t xml:space="preserve"> </w:t>
      </w:r>
    </w:p>
    <w:p w:rsidR="00C804FF" w:rsidRPr="00DE0689" w:rsidRDefault="00C804FF" w:rsidP="005A1EE5">
      <w:pPr>
        <w:keepNext/>
        <w:keepLines/>
        <w:jc w:val="left"/>
        <w:rPr>
          <w:rFonts w:eastAsia="Times New Roman"/>
          <w:b/>
          <w:color w:val="FF0000"/>
          <w:sz w:val="24"/>
          <w:szCs w:val="24"/>
        </w:rPr>
      </w:pPr>
    </w:p>
    <w:tbl>
      <w:tblPr>
        <w:tblW w:w="949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2551"/>
        <w:gridCol w:w="992"/>
        <w:gridCol w:w="993"/>
        <w:gridCol w:w="850"/>
        <w:gridCol w:w="851"/>
        <w:gridCol w:w="2693"/>
      </w:tblGrid>
      <w:tr w:rsidR="00D421D3" w:rsidRPr="00DE0689" w:rsidTr="00D96A00">
        <w:tc>
          <w:tcPr>
            <w:tcW w:w="567" w:type="dxa"/>
            <w:vMerge w:val="restart"/>
            <w:tcBorders>
              <w:top w:val="single" w:sz="4" w:space="0" w:color="auto"/>
              <w:left w:val="single" w:sz="4" w:space="0" w:color="auto"/>
              <w:right w:val="single" w:sz="4" w:space="0" w:color="auto"/>
            </w:tcBorders>
            <w:hideMark/>
          </w:tcPr>
          <w:p w:rsidR="00D421D3" w:rsidRPr="00DE0689" w:rsidRDefault="00D421D3" w:rsidP="00690B26">
            <w:pPr>
              <w:keepNext/>
              <w:keepLines/>
              <w:tabs>
                <w:tab w:val="left" w:pos="3402"/>
              </w:tabs>
              <w:jc w:val="left"/>
              <w:outlineLvl w:val="0"/>
              <w:rPr>
                <w:rFonts w:eastAsia="Times New Roman"/>
                <w:bCs/>
                <w:sz w:val="24"/>
                <w:szCs w:val="24"/>
                <w:lang w:eastAsia="en-US"/>
              </w:rPr>
            </w:pPr>
            <w:bookmarkStart w:id="1" w:name="_Toc265842339"/>
            <w:r w:rsidRPr="00DE0689">
              <w:rPr>
                <w:rFonts w:eastAsia="Times New Roman"/>
                <w:bCs/>
                <w:sz w:val="24"/>
                <w:szCs w:val="24"/>
                <w:lang w:eastAsia="en-US"/>
              </w:rPr>
              <w:t>№ темы</w:t>
            </w:r>
          </w:p>
        </w:tc>
        <w:tc>
          <w:tcPr>
            <w:tcW w:w="2551" w:type="dxa"/>
            <w:vMerge w:val="restart"/>
            <w:tcBorders>
              <w:top w:val="single" w:sz="4" w:space="0" w:color="auto"/>
              <w:left w:val="single" w:sz="4" w:space="0" w:color="auto"/>
              <w:right w:val="single" w:sz="4" w:space="0" w:color="auto"/>
            </w:tcBorders>
            <w:hideMark/>
          </w:tcPr>
          <w:p w:rsidR="00D421D3" w:rsidRPr="00DE0689" w:rsidRDefault="00D421D3" w:rsidP="005A1EE5">
            <w:pPr>
              <w:keepNext/>
              <w:keepLines/>
              <w:tabs>
                <w:tab w:val="left" w:pos="3402"/>
              </w:tabs>
              <w:outlineLvl w:val="0"/>
              <w:rPr>
                <w:rFonts w:eastAsia="Times New Roman"/>
                <w:sz w:val="24"/>
                <w:szCs w:val="24"/>
                <w:lang w:eastAsia="en-US"/>
              </w:rPr>
            </w:pPr>
            <w:r w:rsidRPr="00DE0689">
              <w:rPr>
                <w:rFonts w:eastAsia="Times New Roman"/>
                <w:sz w:val="24"/>
                <w:szCs w:val="24"/>
                <w:lang w:eastAsia="en-US"/>
              </w:rPr>
              <w:t xml:space="preserve">Название </w:t>
            </w:r>
          </w:p>
          <w:p w:rsidR="00D421D3" w:rsidRPr="00DE0689" w:rsidRDefault="00D421D3" w:rsidP="005A1EE5">
            <w:pPr>
              <w:keepNext/>
              <w:keepLines/>
              <w:tabs>
                <w:tab w:val="left" w:pos="3402"/>
              </w:tabs>
              <w:outlineLvl w:val="0"/>
              <w:rPr>
                <w:rFonts w:eastAsia="Times New Roman"/>
                <w:sz w:val="24"/>
                <w:szCs w:val="24"/>
                <w:lang w:eastAsia="en-US"/>
              </w:rPr>
            </w:pPr>
            <w:r w:rsidRPr="00DE0689">
              <w:rPr>
                <w:rFonts w:eastAsia="Times New Roman"/>
                <w:sz w:val="24"/>
                <w:szCs w:val="24"/>
                <w:lang w:eastAsia="en-US"/>
              </w:rPr>
              <w:t>раздела</w:t>
            </w:r>
            <w:r w:rsidRPr="00DE0689">
              <w:rPr>
                <w:rFonts w:eastAsia="Times New Roman"/>
                <w:sz w:val="24"/>
                <w:szCs w:val="24"/>
                <w:lang w:val="en-US" w:eastAsia="en-US"/>
              </w:rPr>
              <w:t>/</w:t>
            </w:r>
            <w:r w:rsidRPr="00DE0689">
              <w:rPr>
                <w:rFonts w:eastAsia="Times New Roman"/>
                <w:sz w:val="24"/>
                <w:szCs w:val="24"/>
                <w:lang w:eastAsia="en-US"/>
              </w:rPr>
              <w:t>темы</w:t>
            </w:r>
          </w:p>
        </w:tc>
        <w:tc>
          <w:tcPr>
            <w:tcW w:w="3686" w:type="dxa"/>
            <w:gridSpan w:val="4"/>
            <w:tcBorders>
              <w:top w:val="single" w:sz="4" w:space="0" w:color="auto"/>
              <w:left w:val="single" w:sz="4" w:space="0" w:color="auto"/>
              <w:right w:val="single" w:sz="4" w:space="0" w:color="auto"/>
            </w:tcBorders>
            <w:hideMark/>
          </w:tcPr>
          <w:p w:rsidR="00D421D3" w:rsidRPr="00DE0689" w:rsidRDefault="00D421D3" w:rsidP="005A1EE5">
            <w:pPr>
              <w:keepNext/>
              <w:keepLines/>
              <w:tabs>
                <w:tab w:val="left" w:pos="3402"/>
              </w:tabs>
              <w:outlineLvl w:val="0"/>
              <w:rPr>
                <w:rFonts w:eastAsia="Times New Roman"/>
                <w:sz w:val="24"/>
                <w:szCs w:val="24"/>
                <w:lang w:eastAsia="en-US"/>
              </w:rPr>
            </w:pPr>
            <w:r w:rsidRPr="00DE0689">
              <w:rPr>
                <w:rFonts w:eastAsia="Times New Roman"/>
                <w:sz w:val="24"/>
                <w:szCs w:val="24"/>
                <w:lang w:eastAsia="en-US"/>
              </w:rPr>
              <w:t xml:space="preserve">Вид учебной работы, час. </w:t>
            </w:r>
          </w:p>
          <w:p w:rsidR="00D421D3" w:rsidRPr="00DE0689" w:rsidRDefault="00D421D3" w:rsidP="005A1EE5">
            <w:pPr>
              <w:keepNext/>
              <w:keepLines/>
              <w:tabs>
                <w:tab w:val="left" w:pos="3402"/>
              </w:tabs>
              <w:outlineLvl w:val="0"/>
              <w:rPr>
                <w:rFonts w:eastAsia="Times New Roman"/>
                <w:sz w:val="24"/>
                <w:szCs w:val="24"/>
                <w:lang w:eastAsia="en-US"/>
              </w:rPr>
            </w:pPr>
            <w:r w:rsidRPr="00DE0689">
              <w:rPr>
                <w:rFonts w:eastAsia="Times New Roman"/>
                <w:sz w:val="24"/>
                <w:szCs w:val="24"/>
                <w:lang w:eastAsia="en-US"/>
              </w:rPr>
              <w:t>(очная</w:t>
            </w:r>
            <w:r w:rsidR="00BE16F7">
              <w:rPr>
                <w:rFonts w:eastAsia="Times New Roman"/>
                <w:sz w:val="24"/>
                <w:szCs w:val="24"/>
                <w:lang w:eastAsia="en-US"/>
              </w:rPr>
              <w:t xml:space="preserve"> форма</w:t>
            </w:r>
            <w:r w:rsidRPr="00DE0689">
              <w:rPr>
                <w:rFonts w:eastAsia="Times New Roman"/>
                <w:sz w:val="24"/>
                <w:szCs w:val="24"/>
                <w:lang w:eastAsia="en-US"/>
              </w:rPr>
              <w:t>)</w:t>
            </w:r>
          </w:p>
        </w:tc>
        <w:tc>
          <w:tcPr>
            <w:tcW w:w="2693" w:type="dxa"/>
            <w:vMerge w:val="restart"/>
            <w:tcBorders>
              <w:top w:val="single" w:sz="4" w:space="0" w:color="auto"/>
              <w:left w:val="single" w:sz="4" w:space="0" w:color="auto"/>
              <w:right w:val="single" w:sz="4" w:space="0" w:color="auto"/>
            </w:tcBorders>
          </w:tcPr>
          <w:p w:rsidR="00D421D3" w:rsidRPr="00DE0689" w:rsidRDefault="00D421D3" w:rsidP="005A1EE5">
            <w:pPr>
              <w:keepNext/>
              <w:keepLines/>
              <w:tabs>
                <w:tab w:val="left" w:pos="3402"/>
              </w:tabs>
              <w:outlineLvl w:val="0"/>
              <w:rPr>
                <w:rFonts w:eastAsia="Times New Roman"/>
                <w:sz w:val="24"/>
                <w:szCs w:val="24"/>
                <w:lang w:eastAsia="en-US"/>
              </w:rPr>
            </w:pPr>
            <w:r w:rsidRPr="00DE0689">
              <w:rPr>
                <w:rFonts w:eastAsia="Times New Roman"/>
                <w:sz w:val="24"/>
                <w:szCs w:val="24"/>
                <w:lang w:eastAsia="en-US"/>
              </w:rPr>
              <w:t xml:space="preserve">Формы </w:t>
            </w:r>
            <w:proofErr w:type="gramStart"/>
            <w:r w:rsidRPr="00DE0689">
              <w:rPr>
                <w:rFonts w:eastAsia="Times New Roman"/>
                <w:sz w:val="24"/>
                <w:szCs w:val="24"/>
                <w:lang w:eastAsia="en-US"/>
              </w:rPr>
              <w:t>текущего</w:t>
            </w:r>
            <w:proofErr w:type="gramEnd"/>
            <w:r w:rsidRPr="00DE0689">
              <w:rPr>
                <w:rFonts w:eastAsia="Times New Roman"/>
                <w:sz w:val="24"/>
                <w:szCs w:val="24"/>
                <w:lang w:eastAsia="en-US"/>
              </w:rPr>
              <w:t xml:space="preserve"> </w:t>
            </w:r>
          </w:p>
          <w:p w:rsidR="00D421D3" w:rsidRPr="00DE0689" w:rsidRDefault="00D421D3" w:rsidP="005A1EE5">
            <w:pPr>
              <w:keepNext/>
              <w:keepLines/>
              <w:tabs>
                <w:tab w:val="left" w:pos="3402"/>
              </w:tabs>
              <w:outlineLvl w:val="0"/>
              <w:rPr>
                <w:rFonts w:eastAsia="Times New Roman"/>
                <w:sz w:val="24"/>
                <w:szCs w:val="24"/>
                <w:lang w:eastAsia="en-US"/>
              </w:rPr>
            </w:pPr>
            <w:r w:rsidRPr="00DE0689">
              <w:rPr>
                <w:rFonts w:eastAsia="Times New Roman"/>
                <w:sz w:val="24"/>
                <w:szCs w:val="24"/>
                <w:lang w:eastAsia="en-US"/>
              </w:rPr>
              <w:t>контроля</w:t>
            </w:r>
          </w:p>
        </w:tc>
      </w:tr>
      <w:tr w:rsidR="00D421D3" w:rsidRPr="00DE0689" w:rsidTr="00D96A00">
        <w:tc>
          <w:tcPr>
            <w:tcW w:w="567" w:type="dxa"/>
            <w:vMerge/>
            <w:tcBorders>
              <w:left w:val="single" w:sz="4" w:space="0" w:color="auto"/>
              <w:bottom w:val="single" w:sz="4" w:space="0" w:color="auto"/>
              <w:right w:val="single" w:sz="4" w:space="0" w:color="auto"/>
            </w:tcBorders>
            <w:hideMark/>
          </w:tcPr>
          <w:p w:rsidR="00D421D3" w:rsidRPr="00DE0689" w:rsidRDefault="00D421D3" w:rsidP="00690B26">
            <w:pPr>
              <w:keepNext/>
              <w:keepLines/>
              <w:tabs>
                <w:tab w:val="left" w:pos="3402"/>
              </w:tabs>
              <w:jc w:val="left"/>
              <w:outlineLvl w:val="0"/>
              <w:rPr>
                <w:rFonts w:eastAsia="Times New Roman"/>
                <w:sz w:val="24"/>
                <w:szCs w:val="24"/>
                <w:lang w:eastAsia="en-US"/>
              </w:rPr>
            </w:pPr>
          </w:p>
        </w:tc>
        <w:tc>
          <w:tcPr>
            <w:tcW w:w="2551" w:type="dxa"/>
            <w:vMerge/>
            <w:tcBorders>
              <w:left w:val="single" w:sz="4" w:space="0" w:color="auto"/>
              <w:bottom w:val="single" w:sz="4" w:space="0" w:color="auto"/>
              <w:right w:val="single" w:sz="4" w:space="0" w:color="auto"/>
            </w:tcBorders>
            <w:hideMark/>
          </w:tcPr>
          <w:p w:rsidR="00D421D3" w:rsidRPr="00DE0689" w:rsidRDefault="00D421D3" w:rsidP="005A1EE5">
            <w:pPr>
              <w:keepNext/>
              <w:keepLines/>
              <w:tabs>
                <w:tab w:val="left" w:pos="3402"/>
              </w:tabs>
              <w:spacing w:before="120"/>
              <w:outlineLvl w:val="0"/>
              <w:rPr>
                <w:rFonts w:eastAsia="Times New Roman"/>
                <w:sz w:val="24"/>
                <w:szCs w:val="24"/>
                <w:lang w:eastAsia="en-US"/>
              </w:rPr>
            </w:pPr>
          </w:p>
        </w:tc>
        <w:tc>
          <w:tcPr>
            <w:tcW w:w="992" w:type="dxa"/>
            <w:tcBorders>
              <w:top w:val="single" w:sz="4" w:space="0" w:color="auto"/>
              <w:left w:val="single" w:sz="4" w:space="0" w:color="auto"/>
              <w:right w:val="single" w:sz="4" w:space="0" w:color="auto"/>
            </w:tcBorders>
            <w:hideMark/>
          </w:tcPr>
          <w:p w:rsidR="00D421D3" w:rsidRPr="00DE0689" w:rsidRDefault="00D421D3" w:rsidP="005A1EE5">
            <w:pPr>
              <w:keepNext/>
              <w:keepLines/>
              <w:tabs>
                <w:tab w:val="left" w:pos="3402"/>
              </w:tabs>
              <w:spacing w:before="120"/>
              <w:outlineLvl w:val="0"/>
              <w:rPr>
                <w:rFonts w:eastAsia="Times New Roman"/>
                <w:sz w:val="24"/>
                <w:szCs w:val="24"/>
                <w:lang w:eastAsia="en-US"/>
              </w:rPr>
            </w:pPr>
            <w:r w:rsidRPr="00DE0689">
              <w:rPr>
                <w:rFonts w:eastAsia="Times New Roman"/>
                <w:sz w:val="24"/>
                <w:szCs w:val="24"/>
                <w:lang w:eastAsia="en-US"/>
              </w:rPr>
              <w:t>Л</w:t>
            </w:r>
          </w:p>
        </w:tc>
        <w:tc>
          <w:tcPr>
            <w:tcW w:w="993" w:type="dxa"/>
            <w:tcBorders>
              <w:top w:val="single" w:sz="4" w:space="0" w:color="auto"/>
              <w:left w:val="single" w:sz="4" w:space="0" w:color="auto"/>
              <w:right w:val="single" w:sz="4" w:space="0" w:color="auto"/>
            </w:tcBorders>
          </w:tcPr>
          <w:p w:rsidR="00D421D3" w:rsidRPr="00DE0689" w:rsidRDefault="00D421D3" w:rsidP="005A1EE5">
            <w:pPr>
              <w:keepNext/>
              <w:keepLines/>
              <w:tabs>
                <w:tab w:val="left" w:pos="3402"/>
              </w:tabs>
              <w:spacing w:before="120"/>
              <w:outlineLvl w:val="0"/>
              <w:rPr>
                <w:rFonts w:eastAsia="Times New Roman"/>
                <w:sz w:val="24"/>
                <w:szCs w:val="24"/>
                <w:lang w:eastAsia="en-US"/>
              </w:rPr>
            </w:pPr>
            <w:r w:rsidRPr="00DE0689">
              <w:rPr>
                <w:rFonts w:eastAsia="Times New Roman"/>
                <w:sz w:val="24"/>
                <w:szCs w:val="24"/>
                <w:lang w:eastAsia="en-US"/>
              </w:rPr>
              <w:t>ПЗ</w:t>
            </w:r>
          </w:p>
        </w:tc>
        <w:tc>
          <w:tcPr>
            <w:tcW w:w="850" w:type="dxa"/>
            <w:tcBorders>
              <w:top w:val="single" w:sz="4" w:space="0" w:color="auto"/>
              <w:left w:val="single" w:sz="4" w:space="0" w:color="auto"/>
              <w:right w:val="single" w:sz="4" w:space="0" w:color="auto"/>
            </w:tcBorders>
          </w:tcPr>
          <w:p w:rsidR="00D421D3" w:rsidRPr="00DE0689" w:rsidRDefault="00D421D3" w:rsidP="005A1EE5">
            <w:pPr>
              <w:keepNext/>
              <w:keepLines/>
              <w:tabs>
                <w:tab w:val="left" w:pos="3402"/>
              </w:tabs>
              <w:spacing w:before="120"/>
              <w:outlineLvl w:val="0"/>
              <w:rPr>
                <w:rFonts w:eastAsia="Times New Roman"/>
                <w:sz w:val="24"/>
                <w:szCs w:val="24"/>
                <w:lang w:eastAsia="en-US"/>
              </w:rPr>
            </w:pPr>
            <w:r w:rsidRPr="00DE0689">
              <w:rPr>
                <w:rFonts w:eastAsia="Times New Roman"/>
                <w:sz w:val="24"/>
                <w:szCs w:val="24"/>
                <w:lang w:eastAsia="en-US"/>
              </w:rPr>
              <w:t>ЛЗ</w:t>
            </w:r>
          </w:p>
        </w:tc>
        <w:tc>
          <w:tcPr>
            <w:tcW w:w="851" w:type="dxa"/>
            <w:tcBorders>
              <w:top w:val="single" w:sz="4" w:space="0" w:color="auto"/>
              <w:left w:val="single" w:sz="4" w:space="0" w:color="auto"/>
              <w:right w:val="single" w:sz="4" w:space="0" w:color="auto"/>
            </w:tcBorders>
          </w:tcPr>
          <w:p w:rsidR="00D421D3" w:rsidRPr="00DE0689" w:rsidRDefault="00D421D3" w:rsidP="005A1EE5">
            <w:pPr>
              <w:keepNext/>
              <w:keepLines/>
              <w:tabs>
                <w:tab w:val="left" w:pos="3402"/>
              </w:tabs>
              <w:spacing w:before="120"/>
              <w:outlineLvl w:val="0"/>
              <w:rPr>
                <w:rFonts w:eastAsia="Times New Roman"/>
                <w:sz w:val="24"/>
                <w:szCs w:val="24"/>
                <w:lang w:eastAsia="en-US"/>
              </w:rPr>
            </w:pPr>
            <w:r w:rsidRPr="00DE0689">
              <w:rPr>
                <w:rFonts w:eastAsia="Times New Roman"/>
                <w:sz w:val="24"/>
                <w:szCs w:val="24"/>
                <w:lang w:eastAsia="en-US"/>
              </w:rPr>
              <w:t>СР</w:t>
            </w:r>
          </w:p>
        </w:tc>
        <w:tc>
          <w:tcPr>
            <w:tcW w:w="2693" w:type="dxa"/>
            <w:vMerge/>
            <w:tcBorders>
              <w:left w:val="single" w:sz="4" w:space="0" w:color="auto"/>
              <w:right w:val="single" w:sz="4" w:space="0" w:color="auto"/>
            </w:tcBorders>
          </w:tcPr>
          <w:p w:rsidR="00D421D3" w:rsidRPr="00DE0689" w:rsidRDefault="00D421D3" w:rsidP="005A1EE5">
            <w:pPr>
              <w:keepNext/>
              <w:keepLines/>
              <w:tabs>
                <w:tab w:val="left" w:pos="3402"/>
              </w:tabs>
              <w:spacing w:before="120"/>
              <w:outlineLvl w:val="0"/>
              <w:rPr>
                <w:rFonts w:eastAsia="Times New Roman"/>
                <w:sz w:val="24"/>
                <w:szCs w:val="24"/>
                <w:lang w:eastAsia="en-US"/>
              </w:rPr>
            </w:pPr>
          </w:p>
        </w:tc>
      </w:tr>
      <w:tr w:rsidR="00D421D3" w:rsidRPr="00DE0689" w:rsidTr="00D96A00">
        <w:tc>
          <w:tcPr>
            <w:tcW w:w="567" w:type="dxa"/>
            <w:tcBorders>
              <w:top w:val="single" w:sz="4" w:space="0" w:color="auto"/>
              <w:left w:val="single" w:sz="4" w:space="0" w:color="auto"/>
              <w:bottom w:val="single" w:sz="4" w:space="0" w:color="auto"/>
              <w:right w:val="single" w:sz="4" w:space="0" w:color="auto"/>
            </w:tcBorders>
            <w:hideMark/>
          </w:tcPr>
          <w:p w:rsidR="00D421D3" w:rsidRPr="00DE0689" w:rsidRDefault="00D421D3" w:rsidP="00690B26">
            <w:pPr>
              <w:keepNext/>
              <w:keepLines/>
              <w:numPr>
                <w:ilvl w:val="0"/>
                <w:numId w:val="10"/>
              </w:numPr>
              <w:ind w:left="0"/>
              <w:contextualSpacing/>
              <w:jc w:val="left"/>
              <w:rPr>
                <w:rFonts w:eastAsia="Times New Roman"/>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D421D3" w:rsidRPr="00DE0689" w:rsidRDefault="00D421D3" w:rsidP="005A1EE5">
            <w:pPr>
              <w:keepNext/>
              <w:keepLines/>
              <w:tabs>
                <w:tab w:val="left" w:pos="3402"/>
              </w:tabs>
              <w:jc w:val="both"/>
              <w:outlineLvl w:val="0"/>
              <w:rPr>
                <w:rFonts w:eastAsia="Times New Roman"/>
                <w:sz w:val="24"/>
                <w:szCs w:val="24"/>
                <w:lang w:eastAsia="en-US"/>
              </w:rPr>
            </w:pPr>
            <w:r w:rsidRPr="00DE0689">
              <w:rPr>
                <w:rFonts w:eastAsia="Times New Roman"/>
                <w:sz w:val="24"/>
                <w:szCs w:val="24"/>
              </w:rPr>
              <w:t>Тема 1.</w:t>
            </w:r>
            <w:r w:rsidRPr="00DE0689">
              <w:rPr>
                <w:rFonts w:eastAsia="Times New Roman"/>
                <w:bCs/>
                <w:iCs/>
                <w:sz w:val="24"/>
                <w:szCs w:val="24"/>
              </w:rPr>
              <w:t xml:space="preserve"> </w:t>
            </w:r>
            <w:r w:rsidR="00DD2963">
              <w:rPr>
                <w:bCs/>
                <w:iCs/>
                <w:sz w:val="24"/>
                <w:szCs w:val="24"/>
              </w:rPr>
              <w:t>Введение в экологию</w:t>
            </w:r>
          </w:p>
        </w:tc>
        <w:tc>
          <w:tcPr>
            <w:tcW w:w="992" w:type="dxa"/>
            <w:tcBorders>
              <w:left w:val="single" w:sz="4" w:space="0" w:color="auto"/>
              <w:right w:val="single" w:sz="4" w:space="0" w:color="auto"/>
            </w:tcBorders>
            <w:hideMark/>
          </w:tcPr>
          <w:p w:rsidR="00D421D3" w:rsidRPr="00DE0689" w:rsidRDefault="00DD2963" w:rsidP="005A1EE5">
            <w:pPr>
              <w:keepNext/>
              <w:keepLines/>
              <w:tabs>
                <w:tab w:val="left" w:pos="3402"/>
              </w:tabs>
              <w:spacing w:before="120"/>
              <w:outlineLvl w:val="0"/>
              <w:rPr>
                <w:rFonts w:eastAsia="Times New Roman"/>
                <w:sz w:val="24"/>
                <w:szCs w:val="24"/>
                <w:lang w:eastAsia="en-US"/>
              </w:rPr>
            </w:pPr>
            <w:r>
              <w:rPr>
                <w:rFonts w:eastAsia="Times New Roman"/>
                <w:sz w:val="24"/>
                <w:szCs w:val="24"/>
                <w:lang w:eastAsia="en-US"/>
              </w:rPr>
              <w:t>1</w:t>
            </w:r>
          </w:p>
        </w:tc>
        <w:tc>
          <w:tcPr>
            <w:tcW w:w="993" w:type="dxa"/>
            <w:tcBorders>
              <w:left w:val="single" w:sz="4" w:space="0" w:color="auto"/>
              <w:right w:val="single" w:sz="4" w:space="0" w:color="auto"/>
            </w:tcBorders>
          </w:tcPr>
          <w:p w:rsidR="00D421D3" w:rsidRPr="00DE0689" w:rsidRDefault="00D421D3" w:rsidP="005A1EE5">
            <w:pPr>
              <w:keepNext/>
              <w:keepLines/>
              <w:tabs>
                <w:tab w:val="left" w:pos="3402"/>
              </w:tabs>
              <w:spacing w:before="120"/>
              <w:outlineLvl w:val="0"/>
              <w:rPr>
                <w:rFonts w:eastAsia="Times New Roman"/>
                <w:sz w:val="24"/>
                <w:szCs w:val="24"/>
                <w:lang w:eastAsia="en-US"/>
              </w:rPr>
            </w:pPr>
          </w:p>
        </w:tc>
        <w:tc>
          <w:tcPr>
            <w:tcW w:w="850" w:type="dxa"/>
            <w:tcBorders>
              <w:left w:val="single" w:sz="4" w:space="0" w:color="auto"/>
              <w:right w:val="single" w:sz="4" w:space="0" w:color="auto"/>
            </w:tcBorders>
          </w:tcPr>
          <w:p w:rsidR="00D421D3" w:rsidRPr="00DE0689" w:rsidRDefault="00D421D3" w:rsidP="005A1EE5">
            <w:pPr>
              <w:keepNext/>
              <w:keepLines/>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D421D3" w:rsidRPr="00DE0689" w:rsidRDefault="00D421D3" w:rsidP="005A1EE5">
            <w:pPr>
              <w:keepNext/>
              <w:keepLines/>
              <w:tabs>
                <w:tab w:val="left" w:pos="3402"/>
              </w:tabs>
              <w:spacing w:before="120"/>
              <w:outlineLvl w:val="0"/>
              <w:rPr>
                <w:rFonts w:eastAsia="Times New Roman"/>
                <w:sz w:val="24"/>
                <w:szCs w:val="24"/>
                <w:lang w:eastAsia="en-US"/>
              </w:rPr>
            </w:pPr>
          </w:p>
        </w:tc>
        <w:tc>
          <w:tcPr>
            <w:tcW w:w="2693" w:type="dxa"/>
            <w:tcBorders>
              <w:left w:val="single" w:sz="4" w:space="0" w:color="auto"/>
              <w:right w:val="single" w:sz="4" w:space="0" w:color="auto"/>
            </w:tcBorders>
          </w:tcPr>
          <w:p w:rsidR="00D421D3" w:rsidRPr="00DE0689" w:rsidRDefault="00EC731E" w:rsidP="005A1EE5">
            <w:pPr>
              <w:keepNext/>
              <w:keepLines/>
              <w:tabs>
                <w:tab w:val="left" w:pos="3402"/>
              </w:tabs>
              <w:spacing w:before="120"/>
              <w:outlineLvl w:val="0"/>
              <w:rPr>
                <w:rFonts w:eastAsia="Times New Roman"/>
                <w:sz w:val="24"/>
                <w:szCs w:val="24"/>
                <w:lang w:eastAsia="en-US"/>
              </w:rPr>
            </w:pPr>
            <w:r w:rsidRPr="001749F3">
              <w:rPr>
                <w:rFonts w:eastAsia="Calibri"/>
                <w:sz w:val="24"/>
                <w:szCs w:val="24"/>
              </w:rPr>
              <w:t>тестиро</w:t>
            </w:r>
            <w:r>
              <w:rPr>
                <w:rFonts w:eastAsia="Calibri"/>
                <w:sz w:val="24"/>
                <w:szCs w:val="24"/>
              </w:rPr>
              <w:t>вание</w:t>
            </w:r>
          </w:p>
        </w:tc>
      </w:tr>
      <w:tr w:rsidR="00C804FF" w:rsidRPr="006511BC" w:rsidTr="00D96A00">
        <w:tc>
          <w:tcPr>
            <w:tcW w:w="567" w:type="dxa"/>
            <w:tcBorders>
              <w:top w:val="single" w:sz="4" w:space="0" w:color="auto"/>
              <w:left w:val="single" w:sz="4" w:space="0" w:color="auto"/>
              <w:bottom w:val="single" w:sz="4" w:space="0" w:color="auto"/>
              <w:right w:val="single" w:sz="4" w:space="0" w:color="auto"/>
            </w:tcBorders>
            <w:hideMark/>
          </w:tcPr>
          <w:p w:rsidR="00C804FF" w:rsidRPr="00DE0689" w:rsidRDefault="00690B26" w:rsidP="00690B26">
            <w:pPr>
              <w:keepNext/>
              <w:keepLines/>
              <w:numPr>
                <w:ilvl w:val="0"/>
                <w:numId w:val="10"/>
              </w:numPr>
              <w:ind w:left="0"/>
              <w:contextualSpacing/>
              <w:jc w:val="left"/>
              <w:rPr>
                <w:rFonts w:eastAsia="Times New Roman"/>
                <w:sz w:val="24"/>
                <w:szCs w:val="24"/>
                <w:lang w:eastAsia="en-US"/>
              </w:rPr>
            </w:pPr>
            <w:r>
              <w:rPr>
                <w:rFonts w:eastAsia="Times New Roman"/>
                <w:sz w:val="24"/>
                <w:szCs w:val="24"/>
                <w:lang w:eastAsia="en-US"/>
              </w:rPr>
              <w:t>2.</w:t>
            </w:r>
          </w:p>
        </w:tc>
        <w:tc>
          <w:tcPr>
            <w:tcW w:w="2551" w:type="dxa"/>
            <w:tcBorders>
              <w:top w:val="single" w:sz="4" w:space="0" w:color="auto"/>
              <w:left w:val="single" w:sz="4" w:space="0" w:color="auto"/>
              <w:bottom w:val="single" w:sz="4" w:space="0" w:color="auto"/>
              <w:right w:val="single" w:sz="4" w:space="0" w:color="auto"/>
            </w:tcBorders>
            <w:hideMark/>
          </w:tcPr>
          <w:p w:rsidR="00C804FF" w:rsidRPr="00DE0689" w:rsidRDefault="00C804FF" w:rsidP="005A1EE5">
            <w:pPr>
              <w:keepNext/>
              <w:keepLines/>
              <w:tabs>
                <w:tab w:val="left" w:pos="3402"/>
              </w:tabs>
              <w:jc w:val="both"/>
              <w:outlineLvl w:val="0"/>
              <w:rPr>
                <w:rFonts w:eastAsia="Times New Roman"/>
                <w:sz w:val="24"/>
                <w:szCs w:val="24"/>
                <w:lang w:eastAsia="en-US"/>
              </w:rPr>
            </w:pPr>
            <w:r w:rsidRPr="00DE0689">
              <w:rPr>
                <w:rFonts w:eastAsia="Times New Roman"/>
                <w:sz w:val="24"/>
                <w:szCs w:val="24"/>
              </w:rPr>
              <w:t xml:space="preserve">Тема 2. </w:t>
            </w:r>
            <w:r w:rsidR="00DD2963" w:rsidRPr="000B196A">
              <w:rPr>
                <w:color w:val="000000"/>
                <w:sz w:val="24"/>
                <w:szCs w:val="24"/>
              </w:rPr>
              <w:t>Структура и методы современной экологии</w:t>
            </w:r>
          </w:p>
        </w:tc>
        <w:tc>
          <w:tcPr>
            <w:tcW w:w="992" w:type="dxa"/>
            <w:tcBorders>
              <w:left w:val="single" w:sz="4" w:space="0" w:color="auto"/>
              <w:right w:val="single" w:sz="4" w:space="0" w:color="auto"/>
            </w:tcBorders>
          </w:tcPr>
          <w:p w:rsidR="00C804FF" w:rsidRPr="00DE0689" w:rsidRDefault="00DD2963" w:rsidP="005A1EE5">
            <w:pPr>
              <w:keepNext/>
              <w:keepLines/>
              <w:tabs>
                <w:tab w:val="left" w:pos="3402"/>
              </w:tabs>
              <w:spacing w:before="120"/>
              <w:outlineLvl w:val="0"/>
              <w:rPr>
                <w:rFonts w:eastAsia="Times New Roman"/>
                <w:sz w:val="24"/>
                <w:szCs w:val="24"/>
                <w:lang w:eastAsia="en-US"/>
              </w:rPr>
            </w:pPr>
            <w:r>
              <w:rPr>
                <w:rFonts w:eastAsia="Times New Roman"/>
                <w:sz w:val="24"/>
                <w:szCs w:val="24"/>
                <w:lang w:eastAsia="en-US"/>
              </w:rPr>
              <w:t>1</w:t>
            </w:r>
          </w:p>
        </w:tc>
        <w:tc>
          <w:tcPr>
            <w:tcW w:w="993" w:type="dxa"/>
            <w:tcBorders>
              <w:left w:val="single" w:sz="4" w:space="0" w:color="auto"/>
              <w:right w:val="single" w:sz="4" w:space="0" w:color="auto"/>
            </w:tcBorders>
          </w:tcPr>
          <w:p w:rsidR="00C804FF" w:rsidRPr="00DE0689" w:rsidRDefault="00C804FF" w:rsidP="005A1EE5">
            <w:pPr>
              <w:keepNext/>
              <w:keepLines/>
              <w:tabs>
                <w:tab w:val="left" w:pos="3402"/>
              </w:tabs>
              <w:spacing w:before="120"/>
              <w:outlineLvl w:val="0"/>
              <w:rPr>
                <w:rFonts w:eastAsia="Times New Roman"/>
                <w:sz w:val="24"/>
                <w:szCs w:val="24"/>
                <w:lang w:eastAsia="en-US"/>
              </w:rPr>
            </w:pPr>
          </w:p>
        </w:tc>
        <w:tc>
          <w:tcPr>
            <w:tcW w:w="850" w:type="dxa"/>
            <w:tcBorders>
              <w:left w:val="single" w:sz="4" w:space="0" w:color="auto"/>
              <w:right w:val="single" w:sz="4" w:space="0" w:color="auto"/>
            </w:tcBorders>
          </w:tcPr>
          <w:p w:rsidR="00C804FF" w:rsidRPr="00DE0689" w:rsidRDefault="00C804FF" w:rsidP="005A1EE5">
            <w:pPr>
              <w:keepNext/>
              <w:keepLines/>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C804FF" w:rsidRPr="00DE0689" w:rsidRDefault="00C804FF" w:rsidP="005A1EE5">
            <w:pPr>
              <w:keepNext/>
              <w:keepLines/>
              <w:tabs>
                <w:tab w:val="left" w:pos="3402"/>
              </w:tabs>
              <w:spacing w:before="120"/>
              <w:outlineLvl w:val="0"/>
              <w:rPr>
                <w:rFonts w:eastAsia="Times New Roman"/>
                <w:sz w:val="24"/>
                <w:szCs w:val="24"/>
                <w:lang w:eastAsia="en-US"/>
              </w:rPr>
            </w:pPr>
          </w:p>
        </w:tc>
        <w:tc>
          <w:tcPr>
            <w:tcW w:w="2693" w:type="dxa"/>
            <w:tcBorders>
              <w:left w:val="single" w:sz="4" w:space="0" w:color="auto"/>
              <w:right w:val="single" w:sz="4" w:space="0" w:color="auto"/>
            </w:tcBorders>
          </w:tcPr>
          <w:p w:rsidR="00C804FF" w:rsidRPr="006511BC" w:rsidRDefault="00EC731E" w:rsidP="005A1EE5">
            <w:pPr>
              <w:keepNext/>
              <w:keepLines/>
              <w:tabs>
                <w:tab w:val="left" w:pos="3402"/>
              </w:tabs>
              <w:spacing w:before="120"/>
              <w:outlineLvl w:val="0"/>
              <w:rPr>
                <w:rFonts w:eastAsia="Times New Roman"/>
                <w:sz w:val="24"/>
                <w:szCs w:val="24"/>
                <w:lang w:eastAsia="en-US"/>
              </w:rPr>
            </w:pPr>
            <w:r w:rsidRPr="001749F3">
              <w:rPr>
                <w:rFonts w:eastAsia="Calibri"/>
                <w:sz w:val="24"/>
                <w:szCs w:val="24"/>
              </w:rPr>
              <w:t>тестиро</w:t>
            </w:r>
            <w:r>
              <w:rPr>
                <w:rFonts w:eastAsia="Calibri"/>
                <w:sz w:val="24"/>
                <w:szCs w:val="24"/>
              </w:rPr>
              <w:t>вание</w:t>
            </w:r>
          </w:p>
        </w:tc>
      </w:tr>
      <w:tr w:rsidR="00C804FF" w:rsidRPr="006511BC" w:rsidTr="00D96A00">
        <w:tc>
          <w:tcPr>
            <w:tcW w:w="567" w:type="dxa"/>
            <w:tcBorders>
              <w:top w:val="single" w:sz="4" w:space="0" w:color="auto"/>
              <w:left w:val="single" w:sz="4" w:space="0" w:color="auto"/>
              <w:bottom w:val="single" w:sz="4" w:space="0" w:color="auto"/>
              <w:right w:val="single" w:sz="4" w:space="0" w:color="auto"/>
            </w:tcBorders>
            <w:hideMark/>
          </w:tcPr>
          <w:p w:rsidR="00C804FF" w:rsidRPr="00690B26" w:rsidRDefault="00DD2963" w:rsidP="00690B26">
            <w:pPr>
              <w:pStyle w:val="a4"/>
              <w:keepNext/>
              <w:keepLines/>
              <w:numPr>
                <w:ilvl w:val="0"/>
                <w:numId w:val="10"/>
              </w:numPr>
              <w:tabs>
                <w:tab w:val="left" w:pos="3402"/>
              </w:tabs>
              <w:ind w:left="0"/>
              <w:jc w:val="left"/>
              <w:outlineLvl w:val="0"/>
              <w:rPr>
                <w:rFonts w:eastAsia="Times New Roman"/>
                <w:sz w:val="24"/>
                <w:szCs w:val="24"/>
                <w:lang w:eastAsia="en-US"/>
              </w:rPr>
            </w:pPr>
            <w:r w:rsidRPr="00690B26">
              <w:rPr>
                <w:rFonts w:eastAsia="Times New Roman"/>
                <w:sz w:val="24"/>
                <w:szCs w:val="24"/>
                <w:lang w:eastAsia="en-US"/>
              </w:rPr>
              <w:t>3.</w:t>
            </w:r>
          </w:p>
        </w:tc>
        <w:tc>
          <w:tcPr>
            <w:tcW w:w="2551" w:type="dxa"/>
            <w:tcBorders>
              <w:top w:val="single" w:sz="4" w:space="0" w:color="auto"/>
              <w:left w:val="single" w:sz="4" w:space="0" w:color="auto"/>
              <w:bottom w:val="single" w:sz="4" w:space="0" w:color="auto"/>
              <w:right w:val="single" w:sz="4" w:space="0" w:color="auto"/>
            </w:tcBorders>
            <w:hideMark/>
          </w:tcPr>
          <w:p w:rsidR="00DD2963" w:rsidRDefault="00C804FF" w:rsidP="005A1EE5">
            <w:pPr>
              <w:keepNext/>
              <w:keepLines/>
              <w:tabs>
                <w:tab w:val="left" w:pos="3402"/>
              </w:tabs>
              <w:jc w:val="both"/>
              <w:outlineLvl w:val="0"/>
              <w:rPr>
                <w:rFonts w:eastAsia="Times New Roman"/>
                <w:sz w:val="24"/>
                <w:szCs w:val="24"/>
              </w:rPr>
            </w:pPr>
            <w:r w:rsidRPr="006511BC">
              <w:rPr>
                <w:rFonts w:eastAsia="Times New Roman"/>
                <w:sz w:val="24"/>
                <w:szCs w:val="24"/>
              </w:rPr>
              <w:t xml:space="preserve">Тема </w:t>
            </w:r>
            <w:r w:rsidR="00DD2963">
              <w:rPr>
                <w:rFonts w:eastAsia="Times New Roman"/>
                <w:sz w:val="24"/>
                <w:szCs w:val="24"/>
              </w:rPr>
              <w:t>3.</w:t>
            </w:r>
          </w:p>
          <w:p w:rsidR="00C804FF" w:rsidRPr="006511BC" w:rsidRDefault="00DD2963" w:rsidP="005A1EE5">
            <w:pPr>
              <w:keepNext/>
              <w:keepLines/>
              <w:tabs>
                <w:tab w:val="left" w:pos="3402"/>
              </w:tabs>
              <w:jc w:val="both"/>
              <w:outlineLvl w:val="0"/>
              <w:rPr>
                <w:rFonts w:eastAsia="Times New Roman"/>
                <w:sz w:val="24"/>
                <w:szCs w:val="24"/>
                <w:lang w:eastAsia="en-US"/>
              </w:rPr>
            </w:pPr>
            <w:r>
              <w:rPr>
                <w:rFonts w:eastAsia="Times New Roman"/>
                <w:sz w:val="24"/>
                <w:szCs w:val="24"/>
              </w:rPr>
              <w:t>Факториальная экология</w:t>
            </w:r>
          </w:p>
        </w:tc>
        <w:tc>
          <w:tcPr>
            <w:tcW w:w="992" w:type="dxa"/>
            <w:tcBorders>
              <w:left w:val="single" w:sz="4" w:space="0" w:color="auto"/>
              <w:right w:val="single" w:sz="4" w:space="0" w:color="auto"/>
            </w:tcBorders>
          </w:tcPr>
          <w:p w:rsidR="00C804FF" w:rsidRPr="00DE0689" w:rsidRDefault="00DD2963" w:rsidP="005A1EE5">
            <w:pPr>
              <w:keepNext/>
              <w:keepLines/>
              <w:tabs>
                <w:tab w:val="left" w:pos="3402"/>
              </w:tabs>
              <w:spacing w:before="120"/>
              <w:outlineLvl w:val="0"/>
              <w:rPr>
                <w:rFonts w:eastAsia="Times New Roman"/>
                <w:sz w:val="24"/>
                <w:szCs w:val="24"/>
                <w:lang w:eastAsia="en-US"/>
              </w:rPr>
            </w:pPr>
            <w:r>
              <w:rPr>
                <w:rFonts w:eastAsia="Times New Roman"/>
                <w:sz w:val="24"/>
                <w:szCs w:val="24"/>
                <w:lang w:eastAsia="en-US"/>
              </w:rPr>
              <w:t>2</w:t>
            </w:r>
          </w:p>
        </w:tc>
        <w:tc>
          <w:tcPr>
            <w:tcW w:w="993" w:type="dxa"/>
            <w:tcBorders>
              <w:left w:val="single" w:sz="4" w:space="0" w:color="auto"/>
              <w:right w:val="single" w:sz="4" w:space="0" w:color="auto"/>
            </w:tcBorders>
          </w:tcPr>
          <w:p w:rsidR="00C804FF" w:rsidRPr="00DE0689" w:rsidRDefault="00DD2963" w:rsidP="005A1EE5">
            <w:pPr>
              <w:keepNext/>
              <w:keepLines/>
              <w:tabs>
                <w:tab w:val="left" w:pos="3402"/>
              </w:tabs>
              <w:spacing w:before="120"/>
              <w:outlineLvl w:val="0"/>
              <w:rPr>
                <w:rFonts w:eastAsia="Times New Roman"/>
                <w:sz w:val="24"/>
                <w:szCs w:val="24"/>
                <w:lang w:eastAsia="en-US"/>
              </w:rPr>
            </w:pPr>
            <w:r>
              <w:rPr>
                <w:rFonts w:eastAsia="Times New Roman"/>
                <w:sz w:val="24"/>
                <w:szCs w:val="24"/>
                <w:lang w:eastAsia="en-US"/>
              </w:rPr>
              <w:t>6</w:t>
            </w:r>
          </w:p>
        </w:tc>
        <w:tc>
          <w:tcPr>
            <w:tcW w:w="850" w:type="dxa"/>
            <w:tcBorders>
              <w:left w:val="single" w:sz="4" w:space="0" w:color="auto"/>
              <w:right w:val="single" w:sz="4" w:space="0" w:color="auto"/>
            </w:tcBorders>
          </w:tcPr>
          <w:p w:rsidR="00C804FF" w:rsidRPr="00DE0689" w:rsidRDefault="00C804FF" w:rsidP="005A1EE5">
            <w:pPr>
              <w:keepNext/>
              <w:keepLines/>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C804FF" w:rsidRPr="00DE0689" w:rsidRDefault="00DD2963" w:rsidP="005A1EE5">
            <w:pPr>
              <w:keepNext/>
              <w:keepLines/>
              <w:tabs>
                <w:tab w:val="left" w:pos="3402"/>
              </w:tabs>
              <w:spacing w:before="120"/>
              <w:outlineLvl w:val="0"/>
              <w:rPr>
                <w:rFonts w:eastAsia="Times New Roman"/>
                <w:sz w:val="24"/>
                <w:szCs w:val="24"/>
                <w:lang w:eastAsia="en-US"/>
              </w:rPr>
            </w:pPr>
            <w:r>
              <w:rPr>
                <w:rFonts w:eastAsia="Times New Roman"/>
                <w:sz w:val="24"/>
                <w:szCs w:val="24"/>
                <w:lang w:eastAsia="en-US"/>
              </w:rPr>
              <w:t>16</w:t>
            </w:r>
          </w:p>
        </w:tc>
        <w:tc>
          <w:tcPr>
            <w:tcW w:w="2693" w:type="dxa"/>
            <w:tcBorders>
              <w:left w:val="single" w:sz="4" w:space="0" w:color="auto"/>
              <w:right w:val="single" w:sz="4" w:space="0" w:color="auto"/>
            </w:tcBorders>
          </w:tcPr>
          <w:p w:rsidR="00EC731E" w:rsidRPr="006511BC" w:rsidRDefault="00EC731E" w:rsidP="005A1EE5">
            <w:pPr>
              <w:keepNext/>
              <w:keepLines/>
              <w:tabs>
                <w:tab w:val="left" w:pos="3402"/>
              </w:tabs>
              <w:spacing w:before="120"/>
              <w:outlineLvl w:val="0"/>
              <w:rPr>
                <w:rFonts w:eastAsia="Times New Roman"/>
                <w:sz w:val="24"/>
                <w:szCs w:val="24"/>
                <w:lang w:eastAsia="en-US"/>
              </w:rPr>
            </w:pPr>
            <w:r w:rsidRPr="001749F3">
              <w:rPr>
                <w:sz w:val="24"/>
                <w:szCs w:val="24"/>
              </w:rPr>
              <w:t>доклады на семинарах</w:t>
            </w:r>
            <w:r w:rsidRPr="001749F3">
              <w:rPr>
                <w:rFonts w:eastAsia="Calibri"/>
                <w:sz w:val="24"/>
                <w:szCs w:val="24"/>
              </w:rPr>
              <w:t>,</w:t>
            </w:r>
            <w:r>
              <w:rPr>
                <w:rFonts w:eastAsia="Calibri"/>
                <w:sz w:val="24"/>
                <w:szCs w:val="24"/>
              </w:rPr>
              <w:t xml:space="preserve"> тестирование</w:t>
            </w:r>
          </w:p>
        </w:tc>
      </w:tr>
      <w:tr w:rsidR="00C804FF" w:rsidRPr="006511BC" w:rsidTr="00D96A00">
        <w:tc>
          <w:tcPr>
            <w:tcW w:w="567" w:type="dxa"/>
            <w:tcBorders>
              <w:top w:val="single" w:sz="4" w:space="0" w:color="auto"/>
              <w:left w:val="single" w:sz="4" w:space="0" w:color="auto"/>
              <w:bottom w:val="single" w:sz="4" w:space="0" w:color="auto"/>
              <w:right w:val="single" w:sz="4" w:space="0" w:color="auto"/>
            </w:tcBorders>
          </w:tcPr>
          <w:p w:rsidR="00C804FF" w:rsidRPr="00690B26" w:rsidRDefault="00DD2963" w:rsidP="00690B26">
            <w:pPr>
              <w:pStyle w:val="a4"/>
              <w:keepNext/>
              <w:keepLines/>
              <w:numPr>
                <w:ilvl w:val="0"/>
                <w:numId w:val="10"/>
              </w:numPr>
              <w:tabs>
                <w:tab w:val="left" w:pos="3402"/>
              </w:tabs>
              <w:ind w:left="0"/>
              <w:jc w:val="left"/>
              <w:outlineLvl w:val="0"/>
              <w:rPr>
                <w:rFonts w:eastAsia="Times New Roman"/>
                <w:sz w:val="24"/>
                <w:szCs w:val="24"/>
                <w:lang w:eastAsia="en-US"/>
              </w:rPr>
            </w:pPr>
            <w:r w:rsidRPr="00690B26">
              <w:rPr>
                <w:rFonts w:eastAsia="Times New Roman"/>
                <w:sz w:val="24"/>
                <w:szCs w:val="24"/>
                <w:lang w:eastAsia="en-US"/>
              </w:rPr>
              <w:t>4</w:t>
            </w:r>
            <w:r w:rsidR="00C804FF" w:rsidRPr="00690B26">
              <w:rPr>
                <w:rFonts w:eastAsia="Times New Roman"/>
                <w:sz w:val="24"/>
                <w:szCs w:val="24"/>
                <w:lang w:eastAsia="en-US"/>
              </w:rPr>
              <w:t>.</w:t>
            </w:r>
          </w:p>
        </w:tc>
        <w:tc>
          <w:tcPr>
            <w:tcW w:w="2551" w:type="dxa"/>
            <w:tcBorders>
              <w:top w:val="single" w:sz="4" w:space="0" w:color="auto"/>
              <w:left w:val="single" w:sz="4" w:space="0" w:color="auto"/>
              <w:bottom w:val="single" w:sz="4" w:space="0" w:color="auto"/>
              <w:right w:val="single" w:sz="4" w:space="0" w:color="auto"/>
            </w:tcBorders>
          </w:tcPr>
          <w:p w:rsidR="00DD2963" w:rsidRDefault="00C804FF" w:rsidP="005A1EE5">
            <w:pPr>
              <w:keepNext/>
              <w:keepLines/>
              <w:tabs>
                <w:tab w:val="left" w:pos="3402"/>
              </w:tabs>
              <w:jc w:val="both"/>
              <w:outlineLvl w:val="0"/>
              <w:rPr>
                <w:rFonts w:eastAsia="Times New Roman"/>
                <w:sz w:val="24"/>
                <w:szCs w:val="24"/>
              </w:rPr>
            </w:pPr>
            <w:r w:rsidRPr="006511BC">
              <w:rPr>
                <w:rFonts w:eastAsia="Times New Roman"/>
                <w:sz w:val="24"/>
                <w:szCs w:val="24"/>
              </w:rPr>
              <w:t xml:space="preserve">Тема </w:t>
            </w:r>
            <w:r w:rsidR="00DD2963">
              <w:rPr>
                <w:rFonts w:eastAsia="Times New Roman"/>
                <w:sz w:val="24"/>
                <w:szCs w:val="24"/>
              </w:rPr>
              <w:t>4</w:t>
            </w:r>
            <w:r w:rsidRPr="00DD2963">
              <w:rPr>
                <w:rFonts w:eastAsia="Times New Roman"/>
                <w:sz w:val="24"/>
                <w:szCs w:val="24"/>
              </w:rPr>
              <w:t>.</w:t>
            </w:r>
          </w:p>
          <w:p w:rsidR="00C804FF" w:rsidRPr="00DD2963" w:rsidRDefault="00DD2963" w:rsidP="005A1EE5">
            <w:pPr>
              <w:keepNext/>
              <w:keepLines/>
              <w:tabs>
                <w:tab w:val="left" w:pos="3402"/>
              </w:tabs>
              <w:jc w:val="both"/>
              <w:outlineLvl w:val="0"/>
              <w:rPr>
                <w:rFonts w:eastAsia="Times New Roman"/>
                <w:sz w:val="24"/>
                <w:szCs w:val="24"/>
              </w:rPr>
            </w:pPr>
            <w:r>
              <w:rPr>
                <w:rFonts w:eastAsia="Times New Roman"/>
                <w:sz w:val="24"/>
                <w:szCs w:val="24"/>
              </w:rPr>
              <w:t>Биологические ритмы</w:t>
            </w:r>
          </w:p>
        </w:tc>
        <w:tc>
          <w:tcPr>
            <w:tcW w:w="992" w:type="dxa"/>
            <w:tcBorders>
              <w:left w:val="single" w:sz="4" w:space="0" w:color="auto"/>
              <w:right w:val="single" w:sz="4" w:space="0" w:color="auto"/>
            </w:tcBorders>
          </w:tcPr>
          <w:p w:rsidR="00C804FF" w:rsidRPr="00DE0689" w:rsidRDefault="00DD2963" w:rsidP="005A1EE5">
            <w:pPr>
              <w:keepNext/>
              <w:keepLines/>
              <w:tabs>
                <w:tab w:val="left" w:pos="3402"/>
              </w:tabs>
              <w:spacing w:before="120"/>
              <w:outlineLvl w:val="0"/>
              <w:rPr>
                <w:rFonts w:eastAsia="Times New Roman"/>
                <w:sz w:val="24"/>
                <w:szCs w:val="24"/>
                <w:lang w:eastAsia="en-US"/>
              </w:rPr>
            </w:pPr>
            <w:r>
              <w:rPr>
                <w:rFonts w:eastAsia="Times New Roman"/>
                <w:sz w:val="24"/>
                <w:szCs w:val="24"/>
                <w:lang w:eastAsia="en-US"/>
              </w:rPr>
              <w:t>1</w:t>
            </w:r>
          </w:p>
        </w:tc>
        <w:tc>
          <w:tcPr>
            <w:tcW w:w="993" w:type="dxa"/>
            <w:tcBorders>
              <w:left w:val="single" w:sz="4" w:space="0" w:color="auto"/>
              <w:right w:val="single" w:sz="4" w:space="0" w:color="auto"/>
            </w:tcBorders>
          </w:tcPr>
          <w:p w:rsidR="00C804FF" w:rsidRPr="00DE0689" w:rsidRDefault="00DD2963" w:rsidP="005A1EE5">
            <w:pPr>
              <w:keepNext/>
              <w:keepLines/>
              <w:tabs>
                <w:tab w:val="left" w:pos="3402"/>
              </w:tabs>
              <w:spacing w:before="120"/>
              <w:outlineLvl w:val="0"/>
              <w:rPr>
                <w:rFonts w:eastAsia="Times New Roman"/>
                <w:sz w:val="24"/>
                <w:szCs w:val="24"/>
                <w:lang w:eastAsia="en-US"/>
              </w:rPr>
            </w:pPr>
            <w:r>
              <w:rPr>
                <w:rFonts w:eastAsia="Times New Roman"/>
                <w:sz w:val="24"/>
                <w:szCs w:val="24"/>
                <w:lang w:eastAsia="en-US"/>
              </w:rPr>
              <w:t>2</w:t>
            </w:r>
          </w:p>
        </w:tc>
        <w:tc>
          <w:tcPr>
            <w:tcW w:w="850" w:type="dxa"/>
            <w:tcBorders>
              <w:left w:val="single" w:sz="4" w:space="0" w:color="auto"/>
              <w:right w:val="single" w:sz="4" w:space="0" w:color="auto"/>
            </w:tcBorders>
          </w:tcPr>
          <w:p w:rsidR="00C804FF" w:rsidRPr="00DE0689" w:rsidRDefault="00C804FF" w:rsidP="005A1EE5">
            <w:pPr>
              <w:keepNext/>
              <w:keepLines/>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C804FF" w:rsidRPr="00DE0689" w:rsidRDefault="00C804FF" w:rsidP="005A1EE5">
            <w:pPr>
              <w:keepNext/>
              <w:keepLines/>
              <w:tabs>
                <w:tab w:val="left" w:pos="3402"/>
              </w:tabs>
              <w:spacing w:before="120"/>
              <w:outlineLvl w:val="0"/>
              <w:rPr>
                <w:rFonts w:eastAsia="Times New Roman"/>
                <w:sz w:val="24"/>
                <w:szCs w:val="24"/>
                <w:lang w:eastAsia="en-US"/>
              </w:rPr>
            </w:pPr>
          </w:p>
        </w:tc>
        <w:tc>
          <w:tcPr>
            <w:tcW w:w="2693" w:type="dxa"/>
            <w:tcBorders>
              <w:left w:val="single" w:sz="4" w:space="0" w:color="auto"/>
              <w:right w:val="single" w:sz="4" w:space="0" w:color="auto"/>
            </w:tcBorders>
          </w:tcPr>
          <w:p w:rsidR="00C804FF" w:rsidRPr="006511BC" w:rsidRDefault="00EC731E" w:rsidP="005A1EE5">
            <w:pPr>
              <w:keepNext/>
              <w:keepLines/>
              <w:tabs>
                <w:tab w:val="left" w:pos="3402"/>
              </w:tabs>
              <w:spacing w:before="120"/>
              <w:outlineLvl w:val="0"/>
              <w:rPr>
                <w:rFonts w:eastAsia="Times New Roman"/>
                <w:sz w:val="24"/>
                <w:szCs w:val="24"/>
                <w:lang w:eastAsia="en-US"/>
              </w:rPr>
            </w:pPr>
            <w:r w:rsidRPr="001749F3">
              <w:rPr>
                <w:sz w:val="24"/>
                <w:szCs w:val="24"/>
              </w:rPr>
              <w:t>доклады на семинарах</w:t>
            </w:r>
            <w:r w:rsidRPr="001749F3">
              <w:rPr>
                <w:rFonts w:eastAsia="Calibri"/>
                <w:sz w:val="24"/>
                <w:szCs w:val="24"/>
              </w:rPr>
              <w:t>,</w:t>
            </w:r>
            <w:r>
              <w:rPr>
                <w:rFonts w:eastAsia="Calibri"/>
                <w:sz w:val="24"/>
                <w:szCs w:val="24"/>
              </w:rPr>
              <w:t xml:space="preserve"> тестирование</w:t>
            </w:r>
          </w:p>
        </w:tc>
      </w:tr>
      <w:tr w:rsidR="00DD2963" w:rsidRPr="006511BC" w:rsidTr="00D96A00">
        <w:tc>
          <w:tcPr>
            <w:tcW w:w="567" w:type="dxa"/>
            <w:tcBorders>
              <w:top w:val="single" w:sz="4" w:space="0" w:color="auto"/>
              <w:left w:val="single" w:sz="4" w:space="0" w:color="auto"/>
              <w:bottom w:val="single" w:sz="4" w:space="0" w:color="auto"/>
              <w:right w:val="single" w:sz="4" w:space="0" w:color="auto"/>
            </w:tcBorders>
          </w:tcPr>
          <w:p w:rsidR="00DD2963" w:rsidRPr="00690B26" w:rsidRDefault="00DD2963" w:rsidP="00690B26">
            <w:pPr>
              <w:pStyle w:val="a4"/>
              <w:keepNext/>
              <w:keepLines/>
              <w:numPr>
                <w:ilvl w:val="0"/>
                <w:numId w:val="10"/>
              </w:numPr>
              <w:tabs>
                <w:tab w:val="left" w:pos="3402"/>
              </w:tabs>
              <w:ind w:left="0"/>
              <w:jc w:val="left"/>
              <w:outlineLvl w:val="0"/>
              <w:rPr>
                <w:rFonts w:eastAsia="Times New Roman"/>
                <w:sz w:val="24"/>
                <w:szCs w:val="24"/>
                <w:lang w:eastAsia="en-US"/>
              </w:rPr>
            </w:pPr>
            <w:r w:rsidRPr="00690B26">
              <w:rPr>
                <w:rFonts w:eastAsia="Times New Roman"/>
                <w:sz w:val="24"/>
                <w:szCs w:val="24"/>
                <w:lang w:eastAsia="en-US"/>
              </w:rPr>
              <w:t>5.</w:t>
            </w:r>
          </w:p>
        </w:tc>
        <w:tc>
          <w:tcPr>
            <w:tcW w:w="2551" w:type="dxa"/>
            <w:tcBorders>
              <w:top w:val="single" w:sz="4" w:space="0" w:color="auto"/>
              <w:left w:val="single" w:sz="4" w:space="0" w:color="auto"/>
              <w:bottom w:val="single" w:sz="4" w:space="0" w:color="auto"/>
              <w:right w:val="single" w:sz="4" w:space="0" w:color="auto"/>
            </w:tcBorders>
          </w:tcPr>
          <w:p w:rsidR="00DD2963" w:rsidRDefault="00DD2963" w:rsidP="005A1EE5">
            <w:pPr>
              <w:keepNext/>
              <w:keepLines/>
              <w:tabs>
                <w:tab w:val="left" w:pos="3402"/>
              </w:tabs>
              <w:jc w:val="both"/>
              <w:outlineLvl w:val="0"/>
              <w:rPr>
                <w:rFonts w:eastAsia="Times New Roman"/>
                <w:sz w:val="24"/>
                <w:szCs w:val="24"/>
              </w:rPr>
            </w:pPr>
            <w:r>
              <w:rPr>
                <w:rFonts w:eastAsia="Times New Roman"/>
                <w:sz w:val="24"/>
                <w:szCs w:val="24"/>
              </w:rPr>
              <w:t xml:space="preserve">Тема 5. </w:t>
            </w:r>
          </w:p>
          <w:p w:rsidR="00DD2963" w:rsidRPr="006511BC" w:rsidRDefault="00DD2963" w:rsidP="005A1EE5">
            <w:pPr>
              <w:keepNext/>
              <w:keepLines/>
              <w:tabs>
                <w:tab w:val="left" w:pos="3402"/>
              </w:tabs>
              <w:jc w:val="both"/>
              <w:outlineLvl w:val="0"/>
              <w:rPr>
                <w:rFonts w:eastAsia="Times New Roman"/>
                <w:sz w:val="24"/>
                <w:szCs w:val="24"/>
              </w:rPr>
            </w:pPr>
            <w:r>
              <w:rPr>
                <w:rFonts w:eastAsia="Times New Roman"/>
                <w:sz w:val="24"/>
                <w:szCs w:val="24"/>
              </w:rPr>
              <w:t>Популяционная экология</w:t>
            </w:r>
          </w:p>
        </w:tc>
        <w:tc>
          <w:tcPr>
            <w:tcW w:w="992"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r>
              <w:rPr>
                <w:rFonts w:eastAsia="Times New Roman"/>
                <w:sz w:val="24"/>
                <w:szCs w:val="24"/>
                <w:lang w:eastAsia="en-US"/>
              </w:rPr>
              <w:t>2</w:t>
            </w:r>
          </w:p>
        </w:tc>
        <w:tc>
          <w:tcPr>
            <w:tcW w:w="993"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r>
              <w:rPr>
                <w:rFonts w:eastAsia="Times New Roman"/>
                <w:sz w:val="24"/>
                <w:szCs w:val="24"/>
                <w:lang w:eastAsia="en-US"/>
              </w:rPr>
              <w:t>2</w:t>
            </w:r>
          </w:p>
        </w:tc>
        <w:tc>
          <w:tcPr>
            <w:tcW w:w="850"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r>
              <w:rPr>
                <w:rFonts w:eastAsia="Times New Roman"/>
                <w:sz w:val="24"/>
                <w:szCs w:val="24"/>
                <w:lang w:eastAsia="en-US"/>
              </w:rPr>
              <w:t>16</w:t>
            </w:r>
          </w:p>
        </w:tc>
        <w:tc>
          <w:tcPr>
            <w:tcW w:w="2693" w:type="dxa"/>
            <w:tcBorders>
              <w:left w:val="single" w:sz="4" w:space="0" w:color="auto"/>
              <w:right w:val="single" w:sz="4" w:space="0" w:color="auto"/>
            </w:tcBorders>
          </w:tcPr>
          <w:p w:rsidR="00DD2963" w:rsidRPr="006511BC" w:rsidRDefault="00EC731E" w:rsidP="005A1EE5">
            <w:pPr>
              <w:keepNext/>
              <w:keepLines/>
              <w:tabs>
                <w:tab w:val="left" w:pos="3402"/>
              </w:tabs>
              <w:spacing w:before="120"/>
              <w:outlineLvl w:val="0"/>
              <w:rPr>
                <w:rFonts w:eastAsia="Times New Roman"/>
                <w:sz w:val="24"/>
                <w:szCs w:val="24"/>
                <w:lang w:eastAsia="en-US"/>
              </w:rPr>
            </w:pPr>
            <w:r w:rsidRPr="001749F3">
              <w:rPr>
                <w:sz w:val="24"/>
                <w:szCs w:val="24"/>
              </w:rPr>
              <w:t>доклады на семинарах</w:t>
            </w:r>
            <w:r w:rsidRPr="001749F3">
              <w:rPr>
                <w:rFonts w:eastAsia="Calibri"/>
                <w:sz w:val="24"/>
                <w:szCs w:val="24"/>
              </w:rPr>
              <w:t>,</w:t>
            </w:r>
            <w:r>
              <w:rPr>
                <w:rFonts w:eastAsia="Calibri"/>
                <w:sz w:val="24"/>
                <w:szCs w:val="24"/>
              </w:rPr>
              <w:t xml:space="preserve"> тестирование</w:t>
            </w:r>
          </w:p>
        </w:tc>
      </w:tr>
      <w:tr w:rsidR="00DD2963" w:rsidRPr="006511BC" w:rsidTr="00D96A00">
        <w:tc>
          <w:tcPr>
            <w:tcW w:w="567" w:type="dxa"/>
            <w:tcBorders>
              <w:top w:val="single" w:sz="4" w:space="0" w:color="auto"/>
              <w:left w:val="single" w:sz="4" w:space="0" w:color="auto"/>
              <w:bottom w:val="single" w:sz="4" w:space="0" w:color="auto"/>
              <w:right w:val="single" w:sz="4" w:space="0" w:color="auto"/>
            </w:tcBorders>
          </w:tcPr>
          <w:p w:rsidR="00DD2963" w:rsidRPr="00690B26" w:rsidRDefault="00DD2963" w:rsidP="00690B26">
            <w:pPr>
              <w:pStyle w:val="a4"/>
              <w:keepNext/>
              <w:keepLines/>
              <w:numPr>
                <w:ilvl w:val="0"/>
                <w:numId w:val="10"/>
              </w:numPr>
              <w:tabs>
                <w:tab w:val="left" w:pos="3402"/>
              </w:tabs>
              <w:ind w:left="0"/>
              <w:jc w:val="left"/>
              <w:outlineLvl w:val="0"/>
              <w:rPr>
                <w:rFonts w:eastAsia="Times New Roman"/>
                <w:sz w:val="24"/>
                <w:szCs w:val="24"/>
                <w:lang w:eastAsia="en-US"/>
              </w:rPr>
            </w:pPr>
            <w:r w:rsidRPr="00690B26">
              <w:rPr>
                <w:rFonts w:eastAsia="Times New Roman"/>
                <w:sz w:val="24"/>
                <w:szCs w:val="24"/>
                <w:lang w:eastAsia="en-US"/>
              </w:rPr>
              <w:t>6.</w:t>
            </w:r>
          </w:p>
        </w:tc>
        <w:tc>
          <w:tcPr>
            <w:tcW w:w="2551" w:type="dxa"/>
            <w:tcBorders>
              <w:top w:val="single" w:sz="4" w:space="0" w:color="auto"/>
              <w:left w:val="single" w:sz="4" w:space="0" w:color="auto"/>
              <w:bottom w:val="single" w:sz="4" w:space="0" w:color="auto"/>
              <w:right w:val="single" w:sz="4" w:space="0" w:color="auto"/>
            </w:tcBorders>
          </w:tcPr>
          <w:p w:rsidR="00DD2963" w:rsidRDefault="00DD2963" w:rsidP="005A1EE5">
            <w:pPr>
              <w:keepNext/>
              <w:keepLines/>
              <w:tabs>
                <w:tab w:val="left" w:pos="3402"/>
              </w:tabs>
              <w:jc w:val="both"/>
              <w:outlineLvl w:val="0"/>
              <w:rPr>
                <w:rFonts w:eastAsia="Times New Roman"/>
                <w:sz w:val="24"/>
                <w:szCs w:val="24"/>
              </w:rPr>
            </w:pPr>
            <w:r>
              <w:rPr>
                <w:rFonts w:eastAsia="Times New Roman"/>
                <w:sz w:val="24"/>
                <w:szCs w:val="24"/>
              </w:rPr>
              <w:t xml:space="preserve">Тема 6. </w:t>
            </w:r>
          </w:p>
          <w:p w:rsidR="00DD2963" w:rsidRPr="006511BC" w:rsidRDefault="00DD2963" w:rsidP="005A1EE5">
            <w:pPr>
              <w:keepNext/>
              <w:keepLines/>
              <w:tabs>
                <w:tab w:val="left" w:pos="3402"/>
              </w:tabs>
              <w:jc w:val="both"/>
              <w:outlineLvl w:val="0"/>
              <w:rPr>
                <w:rFonts w:eastAsia="Times New Roman"/>
                <w:sz w:val="24"/>
                <w:szCs w:val="24"/>
              </w:rPr>
            </w:pPr>
            <w:r>
              <w:rPr>
                <w:rFonts w:eastAsia="Times New Roman"/>
                <w:sz w:val="24"/>
                <w:szCs w:val="24"/>
              </w:rPr>
              <w:t>Биоценология</w:t>
            </w:r>
          </w:p>
        </w:tc>
        <w:tc>
          <w:tcPr>
            <w:tcW w:w="992"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r>
              <w:rPr>
                <w:rFonts w:eastAsia="Times New Roman"/>
                <w:sz w:val="24"/>
                <w:szCs w:val="24"/>
                <w:lang w:eastAsia="en-US"/>
              </w:rPr>
              <w:t>1</w:t>
            </w:r>
          </w:p>
        </w:tc>
        <w:tc>
          <w:tcPr>
            <w:tcW w:w="993"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r>
              <w:rPr>
                <w:rFonts w:eastAsia="Times New Roman"/>
                <w:sz w:val="24"/>
                <w:szCs w:val="24"/>
                <w:lang w:eastAsia="en-US"/>
              </w:rPr>
              <w:t>2</w:t>
            </w:r>
          </w:p>
        </w:tc>
        <w:tc>
          <w:tcPr>
            <w:tcW w:w="850"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r>
              <w:rPr>
                <w:rFonts w:eastAsia="Times New Roman"/>
                <w:sz w:val="24"/>
                <w:szCs w:val="24"/>
                <w:lang w:eastAsia="en-US"/>
              </w:rPr>
              <w:t>14</w:t>
            </w:r>
          </w:p>
        </w:tc>
        <w:tc>
          <w:tcPr>
            <w:tcW w:w="2693" w:type="dxa"/>
            <w:tcBorders>
              <w:left w:val="single" w:sz="4" w:space="0" w:color="auto"/>
              <w:right w:val="single" w:sz="4" w:space="0" w:color="auto"/>
            </w:tcBorders>
          </w:tcPr>
          <w:p w:rsidR="00DD2963" w:rsidRPr="006511BC" w:rsidRDefault="00EC731E" w:rsidP="005A1EE5">
            <w:pPr>
              <w:keepNext/>
              <w:keepLines/>
              <w:tabs>
                <w:tab w:val="left" w:pos="3402"/>
              </w:tabs>
              <w:spacing w:before="120"/>
              <w:outlineLvl w:val="0"/>
              <w:rPr>
                <w:rFonts w:eastAsia="Times New Roman"/>
                <w:sz w:val="24"/>
                <w:szCs w:val="24"/>
                <w:lang w:eastAsia="en-US"/>
              </w:rPr>
            </w:pPr>
            <w:r w:rsidRPr="001749F3">
              <w:rPr>
                <w:sz w:val="24"/>
                <w:szCs w:val="24"/>
              </w:rPr>
              <w:t>доклады на семинарах</w:t>
            </w:r>
            <w:r w:rsidRPr="001749F3">
              <w:rPr>
                <w:rFonts w:eastAsia="Calibri"/>
                <w:sz w:val="24"/>
                <w:szCs w:val="24"/>
              </w:rPr>
              <w:t>,</w:t>
            </w:r>
            <w:r>
              <w:rPr>
                <w:rFonts w:eastAsia="Calibri"/>
                <w:sz w:val="24"/>
                <w:szCs w:val="24"/>
              </w:rPr>
              <w:t xml:space="preserve"> тестирование</w:t>
            </w:r>
          </w:p>
        </w:tc>
      </w:tr>
      <w:tr w:rsidR="00DD2963" w:rsidRPr="006511BC" w:rsidTr="00D96A00">
        <w:tc>
          <w:tcPr>
            <w:tcW w:w="567" w:type="dxa"/>
            <w:tcBorders>
              <w:top w:val="single" w:sz="4" w:space="0" w:color="auto"/>
              <w:left w:val="single" w:sz="4" w:space="0" w:color="auto"/>
              <w:bottom w:val="single" w:sz="4" w:space="0" w:color="auto"/>
              <w:right w:val="single" w:sz="4" w:space="0" w:color="auto"/>
            </w:tcBorders>
          </w:tcPr>
          <w:p w:rsidR="00DD2963" w:rsidRPr="00690B26" w:rsidRDefault="00DD2963" w:rsidP="00690B26">
            <w:pPr>
              <w:pStyle w:val="a4"/>
              <w:keepNext/>
              <w:keepLines/>
              <w:numPr>
                <w:ilvl w:val="0"/>
                <w:numId w:val="10"/>
              </w:numPr>
              <w:tabs>
                <w:tab w:val="left" w:pos="3402"/>
              </w:tabs>
              <w:ind w:left="0"/>
              <w:jc w:val="left"/>
              <w:outlineLvl w:val="0"/>
              <w:rPr>
                <w:rFonts w:eastAsia="Times New Roman"/>
                <w:sz w:val="24"/>
                <w:szCs w:val="24"/>
                <w:lang w:eastAsia="en-US"/>
              </w:rPr>
            </w:pPr>
            <w:r w:rsidRPr="00690B26">
              <w:rPr>
                <w:rFonts w:eastAsia="Times New Roman"/>
                <w:sz w:val="24"/>
                <w:szCs w:val="24"/>
                <w:lang w:eastAsia="en-US"/>
              </w:rPr>
              <w:t>7.</w:t>
            </w:r>
          </w:p>
        </w:tc>
        <w:tc>
          <w:tcPr>
            <w:tcW w:w="2551" w:type="dxa"/>
            <w:tcBorders>
              <w:top w:val="single" w:sz="4" w:space="0" w:color="auto"/>
              <w:left w:val="single" w:sz="4" w:space="0" w:color="auto"/>
              <w:bottom w:val="single" w:sz="4" w:space="0" w:color="auto"/>
              <w:right w:val="single" w:sz="4" w:space="0" w:color="auto"/>
            </w:tcBorders>
          </w:tcPr>
          <w:p w:rsidR="00DD2963" w:rsidRDefault="00DD2963" w:rsidP="005A1EE5">
            <w:pPr>
              <w:keepNext/>
              <w:keepLines/>
              <w:tabs>
                <w:tab w:val="left" w:pos="3402"/>
              </w:tabs>
              <w:jc w:val="both"/>
              <w:outlineLvl w:val="0"/>
              <w:rPr>
                <w:rFonts w:eastAsia="Times New Roman"/>
                <w:sz w:val="24"/>
                <w:szCs w:val="24"/>
              </w:rPr>
            </w:pPr>
            <w:r>
              <w:rPr>
                <w:rFonts w:eastAsia="Times New Roman"/>
                <w:sz w:val="24"/>
                <w:szCs w:val="24"/>
              </w:rPr>
              <w:t xml:space="preserve">Тема 7. </w:t>
            </w:r>
          </w:p>
          <w:p w:rsidR="00DD2963" w:rsidRPr="006511BC" w:rsidRDefault="00DD2963" w:rsidP="005A1EE5">
            <w:pPr>
              <w:keepNext/>
              <w:keepLines/>
              <w:tabs>
                <w:tab w:val="left" w:pos="3402"/>
              </w:tabs>
              <w:jc w:val="both"/>
              <w:outlineLvl w:val="0"/>
              <w:rPr>
                <w:rFonts w:eastAsia="Times New Roman"/>
                <w:sz w:val="24"/>
                <w:szCs w:val="24"/>
              </w:rPr>
            </w:pPr>
            <w:r>
              <w:rPr>
                <w:rFonts w:eastAsia="Times New Roman"/>
                <w:sz w:val="24"/>
                <w:szCs w:val="24"/>
              </w:rPr>
              <w:t>Биогеоценология</w:t>
            </w:r>
          </w:p>
        </w:tc>
        <w:tc>
          <w:tcPr>
            <w:tcW w:w="992"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r>
              <w:rPr>
                <w:rFonts w:eastAsia="Times New Roman"/>
                <w:sz w:val="24"/>
                <w:szCs w:val="24"/>
                <w:lang w:eastAsia="en-US"/>
              </w:rPr>
              <w:t>2</w:t>
            </w:r>
          </w:p>
        </w:tc>
        <w:tc>
          <w:tcPr>
            <w:tcW w:w="993"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p>
        </w:tc>
        <w:tc>
          <w:tcPr>
            <w:tcW w:w="850"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r>
              <w:rPr>
                <w:rFonts w:eastAsia="Times New Roman"/>
                <w:sz w:val="24"/>
                <w:szCs w:val="24"/>
                <w:lang w:eastAsia="en-US"/>
              </w:rPr>
              <w:t>14</w:t>
            </w:r>
          </w:p>
        </w:tc>
        <w:tc>
          <w:tcPr>
            <w:tcW w:w="2693" w:type="dxa"/>
            <w:tcBorders>
              <w:left w:val="single" w:sz="4" w:space="0" w:color="auto"/>
              <w:right w:val="single" w:sz="4" w:space="0" w:color="auto"/>
            </w:tcBorders>
          </w:tcPr>
          <w:p w:rsidR="00DD2963" w:rsidRPr="006511BC" w:rsidRDefault="00EC731E" w:rsidP="005A1EE5">
            <w:pPr>
              <w:keepNext/>
              <w:keepLines/>
              <w:tabs>
                <w:tab w:val="left" w:pos="3402"/>
              </w:tabs>
              <w:spacing w:before="120"/>
              <w:outlineLvl w:val="0"/>
              <w:rPr>
                <w:rFonts w:eastAsia="Times New Roman"/>
                <w:sz w:val="24"/>
                <w:szCs w:val="24"/>
                <w:lang w:eastAsia="en-US"/>
              </w:rPr>
            </w:pPr>
            <w:r w:rsidRPr="001749F3">
              <w:rPr>
                <w:rFonts w:eastAsia="Calibri"/>
                <w:sz w:val="24"/>
                <w:szCs w:val="24"/>
              </w:rPr>
              <w:t>тестиро</w:t>
            </w:r>
            <w:r>
              <w:rPr>
                <w:rFonts w:eastAsia="Calibri"/>
                <w:sz w:val="24"/>
                <w:szCs w:val="24"/>
              </w:rPr>
              <w:t>вание</w:t>
            </w:r>
          </w:p>
        </w:tc>
      </w:tr>
      <w:tr w:rsidR="00DD2963" w:rsidRPr="006511BC" w:rsidTr="00D96A00">
        <w:tc>
          <w:tcPr>
            <w:tcW w:w="567" w:type="dxa"/>
            <w:tcBorders>
              <w:top w:val="single" w:sz="4" w:space="0" w:color="auto"/>
              <w:left w:val="single" w:sz="4" w:space="0" w:color="auto"/>
              <w:bottom w:val="single" w:sz="4" w:space="0" w:color="auto"/>
              <w:right w:val="single" w:sz="4" w:space="0" w:color="auto"/>
            </w:tcBorders>
          </w:tcPr>
          <w:p w:rsidR="00DD2963" w:rsidRPr="00690B26" w:rsidRDefault="00DD2963" w:rsidP="00690B26">
            <w:pPr>
              <w:pStyle w:val="a4"/>
              <w:keepNext/>
              <w:keepLines/>
              <w:numPr>
                <w:ilvl w:val="0"/>
                <w:numId w:val="10"/>
              </w:numPr>
              <w:tabs>
                <w:tab w:val="left" w:pos="3402"/>
              </w:tabs>
              <w:ind w:left="0"/>
              <w:jc w:val="left"/>
              <w:outlineLvl w:val="0"/>
              <w:rPr>
                <w:rFonts w:eastAsia="Times New Roman"/>
                <w:sz w:val="24"/>
                <w:szCs w:val="24"/>
                <w:lang w:eastAsia="en-US"/>
              </w:rPr>
            </w:pPr>
            <w:r w:rsidRPr="00690B26">
              <w:rPr>
                <w:rFonts w:eastAsia="Times New Roman"/>
                <w:sz w:val="24"/>
                <w:szCs w:val="24"/>
                <w:lang w:eastAsia="en-US"/>
              </w:rPr>
              <w:t>8.</w:t>
            </w:r>
          </w:p>
        </w:tc>
        <w:tc>
          <w:tcPr>
            <w:tcW w:w="2551" w:type="dxa"/>
            <w:tcBorders>
              <w:top w:val="single" w:sz="4" w:space="0" w:color="auto"/>
              <w:left w:val="single" w:sz="4" w:space="0" w:color="auto"/>
              <w:bottom w:val="single" w:sz="4" w:space="0" w:color="auto"/>
              <w:right w:val="single" w:sz="4" w:space="0" w:color="auto"/>
            </w:tcBorders>
          </w:tcPr>
          <w:p w:rsidR="00DD2963" w:rsidRPr="006511BC" w:rsidRDefault="00DD2963" w:rsidP="005A1EE5">
            <w:pPr>
              <w:keepNext/>
              <w:keepLines/>
              <w:tabs>
                <w:tab w:val="left" w:pos="3402"/>
              </w:tabs>
              <w:jc w:val="both"/>
              <w:outlineLvl w:val="0"/>
              <w:rPr>
                <w:rFonts w:eastAsia="Times New Roman"/>
                <w:sz w:val="24"/>
                <w:szCs w:val="24"/>
              </w:rPr>
            </w:pPr>
            <w:r>
              <w:rPr>
                <w:rFonts w:eastAsia="Times New Roman"/>
                <w:sz w:val="24"/>
                <w:szCs w:val="24"/>
              </w:rPr>
              <w:t>Тема 8. Биосфера</w:t>
            </w:r>
          </w:p>
        </w:tc>
        <w:tc>
          <w:tcPr>
            <w:tcW w:w="992"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r>
              <w:rPr>
                <w:rFonts w:eastAsia="Times New Roman"/>
                <w:sz w:val="24"/>
                <w:szCs w:val="24"/>
                <w:lang w:eastAsia="en-US"/>
              </w:rPr>
              <w:t>1</w:t>
            </w:r>
          </w:p>
        </w:tc>
        <w:tc>
          <w:tcPr>
            <w:tcW w:w="993"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p>
        </w:tc>
        <w:tc>
          <w:tcPr>
            <w:tcW w:w="850"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r>
              <w:rPr>
                <w:rFonts w:eastAsia="Times New Roman"/>
                <w:sz w:val="24"/>
                <w:szCs w:val="24"/>
                <w:lang w:eastAsia="en-US"/>
              </w:rPr>
              <w:t>16</w:t>
            </w:r>
          </w:p>
        </w:tc>
        <w:tc>
          <w:tcPr>
            <w:tcW w:w="2693" w:type="dxa"/>
            <w:tcBorders>
              <w:left w:val="single" w:sz="4" w:space="0" w:color="auto"/>
              <w:right w:val="single" w:sz="4" w:space="0" w:color="auto"/>
            </w:tcBorders>
          </w:tcPr>
          <w:p w:rsidR="00DD2963" w:rsidRPr="006511BC" w:rsidRDefault="00EC731E" w:rsidP="005A1EE5">
            <w:pPr>
              <w:keepNext/>
              <w:keepLines/>
              <w:tabs>
                <w:tab w:val="left" w:pos="3402"/>
              </w:tabs>
              <w:spacing w:before="120"/>
              <w:outlineLvl w:val="0"/>
              <w:rPr>
                <w:rFonts w:eastAsia="Times New Roman"/>
                <w:sz w:val="24"/>
                <w:szCs w:val="24"/>
                <w:lang w:eastAsia="en-US"/>
              </w:rPr>
            </w:pPr>
            <w:r w:rsidRPr="001749F3">
              <w:rPr>
                <w:rFonts w:eastAsia="Calibri"/>
                <w:sz w:val="24"/>
                <w:szCs w:val="24"/>
              </w:rPr>
              <w:t>тестиро</w:t>
            </w:r>
            <w:r>
              <w:rPr>
                <w:rFonts w:eastAsia="Calibri"/>
                <w:sz w:val="24"/>
                <w:szCs w:val="24"/>
              </w:rPr>
              <w:t>вание</w:t>
            </w:r>
          </w:p>
        </w:tc>
      </w:tr>
      <w:tr w:rsidR="00DD2963" w:rsidRPr="006511BC" w:rsidTr="00D96A00">
        <w:tc>
          <w:tcPr>
            <w:tcW w:w="567" w:type="dxa"/>
            <w:tcBorders>
              <w:top w:val="single" w:sz="4" w:space="0" w:color="auto"/>
              <w:left w:val="single" w:sz="4" w:space="0" w:color="auto"/>
              <w:bottom w:val="single" w:sz="4" w:space="0" w:color="auto"/>
              <w:right w:val="single" w:sz="4" w:space="0" w:color="auto"/>
            </w:tcBorders>
          </w:tcPr>
          <w:p w:rsidR="00DD2963" w:rsidRPr="00690B26" w:rsidRDefault="00DD2963" w:rsidP="00690B26">
            <w:pPr>
              <w:pStyle w:val="a4"/>
              <w:keepNext/>
              <w:keepLines/>
              <w:numPr>
                <w:ilvl w:val="0"/>
                <w:numId w:val="10"/>
              </w:numPr>
              <w:tabs>
                <w:tab w:val="left" w:pos="3402"/>
              </w:tabs>
              <w:ind w:left="0"/>
              <w:jc w:val="left"/>
              <w:outlineLvl w:val="0"/>
              <w:rPr>
                <w:rFonts w:eastAsia="Times New Roman"/>
                <w:sz w:val="24"/>
                <w:szCs w:val="24"/>
                <w:lang w:eastAsia="en-US"/>
              </w:rPr>
            </w:pPr>
            <w:r w:rsidRPr="00690B26">
              <w:rPr>
                <w:rFonts w:eastAsia="Times New Roman"/>
                <w:sz w:val="24"/>
                <w:szCs w:val="24"/>
                <w:lang w:eastAsia="en-US"/>
              </w:rPr>
              <w:t>9.</w:t>
            </w:r>
          </w:p>
        </w:tc>
        <w:tc>
          <w:tcPr>
            <w:tcW w:w="2551" w:type="dxa"/>
            <w:tcBorders>
              <w:top w:val="single" w:sz="4" w:space="0" w:color="auto"/>
              <w:left w:val="single" w:sz="4" w:space="0" w:color="auto"/>
              <w:bottom w:val="single" w:sz="4" w:space="0" w:color="auto"/>
              <w:right w:val="single" w:sz="4" w:space="0" w:color="auto"/>
            </w:tcBorders>
          </w:tcPr>
          <w:p w:rsidR="00DD2963" w:rsidRPr="006511BC" w:rsidRDefault="00DD2963" w:rsidP="005A1EE5">
            <w:pPr>
              <w:keepNext/>
              <w:keepLines/>
              <w:tabs>
                <w:tab w:val="left" w:pos="3402"/>
              </w:tabs>
              <w:jc w:val="both"/>
              <w:outlineLvl w:val="0"/>
              <w:rPr>
                <w:rFonts w:eastAsia="Times New Roman"/>
                <w:sz w:val="24"/>
                <w:szCs w:val="24"/>
              </w:rPr>
            </w:pPr>
            <w:r>
              <w:rPr>
                <w:rFonts w:eastAsia="Times New Roman"/>
                <w:sz w:val="24"/>
                <w:szCs w:val="24"/>
              </w:rPr>
              <w:t>Тема 9. Человек и природа</w:t>
            </w:r>
          </w:p>
        </w:tc>
        <w:tc>
          <w:tcPr>
            <w:tcW w:w="992"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r>
              <w:rPr>
                <w:rFonts w:eastAsia="Times New Roman"/>
                <w:sz w:val="24"/>
                <w:szCs w:val="24"/>
                <w:lang w:eastAsia="en-US"/>
              </w:rPr>
              <w:t>1</w:t>
            </w:r>
          </w:p>
        </w:tc>
        <w:tc>
          <w:tcPr>
            <w:tcW w:w="993"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r>
              <w:rPr>
                <w:rFonts w:eastAsia="Times New Roman"/>
                <w:sz w:val="24"/>
                <w:szCs w:val="24"/>
                <w:lang w:eastAsia="en-US"/>
              </w:rPr>
              <w:t>2</w:t>
            </w:r>
          </w:p>
        </w:tc>
        <w:tc>
          <w:tcPr>
            <w:tcW w:w="850"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p>
        </w:tc>
        <w:tc>
          <w:tcPr>
            <w:tcW w:w="2693" w:type="dxa"/>
            <w:tcBorders>
              <w:left w:val="single" w:sz="4" w:space="0" w:color="auto"/>
              <w:right w:val="single" w:sz="4" w:space="0" w:color="auto"/>
            </w:tcBorders>
          </w:tcPr>
          <w:p w:rsidR="00DD2963" w:rsidRPr="006511BC" w:rsidRDefault="00EC731E" w:rsidP="005A1EE5">
            <w:pPr>
              <w:keepNext/>
              <w:keepLines/>
              <w:tabs>
                <w:tab w:val="left" w:pos="3402"/>
              </w:tabs>
              <w:spacing w:before="120"/>
              <w:outlineLvl w:val="0"/>
              <w:rPr>
                <w:rFonts w:eastAsia="Times New Roman"/>
                <w:sz w:val="24"/>
                <w:szCs w:val="24"/>
                <w:lang w:eastAsia="en-US"/>
              </w:rPr>
            </w:pPr>
            <w:r w:rsidRPr="001749F3">
              <w:rPr>
                <w:sz w:val="24"/>
                <w:szCs w:val="24"/>
              </w:rPr>
              <w:t>доклады на семинарах</w:t>
            </w:r>
            <w:r w:rsidRPr="001749F3">
              <w:rPr>
                <w:rFonts w:eastAsia="Calibri"/>
                <w:sz w:val="24"/>
                <w:szCs w:val="24"/>
              </w:rPr>
              <w:t>,</w:t>
            </w:r>
            <w:r>
              <w:rPr>
                <w:rFonts w:eastAsia="Calibri"/>
                <w:sz w:val="24"/>
                <w:szCs w:val="24"/>
              </w:rPr>
              <w:t xml:space="preserve"> тестирование</w:t>
            </w:r>
          </w:p>
        </w:tc>
      </w:tr>
      <w:tr w:rsidR="00DD2963" w:rsidRPr="006511BC" w:rsidTr="00D96A00">
        <w:tc>
          <w:tcPr>
            <w:tcW w:w="567" w:type="dxa"/>
            <w:tcBorders>
              <w:top w:val="single" w:sz="4" w:space="0" w:color="auto"/>
              <w:left w:val="single" w:sz="4" w:space="0" w:color="auto"/>
              <w:bottom w:val="single" w:sz="4" w:space="0" w:color="auto"/>
              <w:right w:val="single" w:sz="4" w:space="0" w:color="auto"/>
            </w:tcBorders>
          </w:tcPr>
          <w:p w:rsidR="00DD2963" w:rsidRPr="00690B26" w:rsidRDefault="00DD2963" w:rsidP="00690B26">
            <w:pPr>
              <w:pStyle w:val="a4"/>
              <w:keepNext/>
              <w:keepLines/>
              <w:tabs>
                <w:tab w:val="left" w:pos="3402"/>
              </w:tabs>
              <w:ind w:left="0"/>
              <w:jc w:val="left"/>
              <w:outlineLvl w:val="0"/>
              <w:rPr>
                <w:rFonts w:eastAsia="Times New Roman"/>
                <w:sz w:val="24"/>
                <w:szCs w:val="24"/>
                <w:lang w:eastAsia="en-US"/>
              </w:rPr>
            </w:pPr>
            <w:r w:rsidRPr="00690B26">
              <w:rPr>
                <w:rFonts w:eastAsia="Times New Roman"/>
                <w:sz w:val="24"/>
                <w:szCs w:val="24"/>
                <w:lang w:eastAsia="en-US"/>
              </w:rPr>
              <w:t>10.</w:t>
            </w:r>
          </w:p>
        </w:tc>
        <w:tc>
          <w:tcPr>
            <w:tcW w:w="2551" w:type="dxa"/>
            <w:tcBorders>
              <w:top w:val="single" w:sz="4" w:space="0" w:color="auto"/>
              <w:left w:val="single" w:sz="4" w:space="0" w:color="auto"/>
              <w:bottom w:val="single" w:sz="4" w:space="0" w:color="auto"/>
              <w:right w:val="single" w:sz="4" w:space="0" w:color="auto"/>
            </w:tcBorders>
          </w:tcPr>
          <w:p w:rsidR="00DD2963" w:rsidRDefault="00DD2963" w:rsidP="005A1EE5">
            <w:pPr>
              <w:keepNext/>
              <w:keepLines/>
              <w:tabs>
                <w:tab w:val="left" w:pos="3402"/>
              </w:tabs>
              <w:jc w:val="both"/>
              <w:outlineLvl w:val="0"/>
              <w:rPr>
                <w:rFonts w:eastAsia="Times New Roman"/>
                <w:sz w:val="24"/>
                <w:szCs w:val="24"/>
              </w:rPr>
            </w:pPr>
            <w:r>
              <w:rPr>
                <w:rFonts w:eastAsia="Times New Roman"/>
                <w:sz w:val="24"/>
                <w:szCs w:val="24"/>
              </w:rPr>
              <w:t xml:space="preserve">Тема 10. </w:t>
            </w:r>
          </w:p>
          <w:p w:rsidR="00DD2963" w:rsidRPr="006511BC" w:rsidRDefault="00DD2963" w:rsidP="005A1EE5">
            <w:pPr>
              <w:keepNext/>
              <w:keepLines/>
              <w:tabs>
                <w:tab w:val="left" w:pos="3402"/>
              </w:tabs>
              <w:jc w:val="both"/>
              <w:outlineLvl w:val="0"/>
              <w:rPr>
                <w:rFonts w:eastAsia="Times New Roman"/>
                <w:sz w:val="24"/>
                <w:szCs w:val="24"/>
              </w:rPr>
            </w:pPr>
            <w:r w:rsidRPr="000B196A">
              <w:rPr>
                <w:color w:val="000000"/>
                <w:sz w:val="24"/>
                <w:szCs w:val="24"/>
              </w:rPr>
              <w:t>Региональные проблемы взаимоотношений человека с миром живой природы и пути их решения</w:t>
            </w:r>
          </w:p>
        </w:tc>
        <w:tc>
          <w:tcPr>
            <w:tcW w:w="992"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r>
              <w:rPr>
                <w:rFonts w:eastAsia="Times New Roman"/>
                <w:sz w:val="24"/>
                <w:szCs w:val="24"/>
                <w:lang w:eastAsia="en-US"/>
              </w:rPr>
              <w:t>2</w:t>
            </w:r>
          </w:p>
        </w:tc>
        <w:tc>
          <w:tcPr>
            <w:tcW w:w="993"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r>
              <w:rPr>
                <w:rFonts w:eastAsia="Times New Roman"/>
                <w:sz w:val="24"/>
                <w:szCs w:val="24"/>
                <w:lang w:eastAsia="en-US"/>
              </w:rPr>
              <w:t>4</w:t>
            </w:r>
          </w:p>
        </w:tc>
        <w:tc>
          <w:tcPr>
            <w:tcW w:w="850"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DD2963" w:rsidRPr="00DE0689" w:rsidRDefault="00DD2963" w:rsidP="005A1EE5">
            <w:pPr>
              <w:keepNext/>
              <w:keepLines/>
              <w:tabs>
                <w:tab w:val="left" w:pos="3402"/>
              </w:tabs>
              <w:spacing w:before="120"/>
              <w:outlineLvl w:val="0"/>
              <w:rPr>
                <w:rFonts w:eastAsia="Times New Roman"/>
                <w:sz w:val="24"/>
                <w:szCs w:val="24"/>
                <w:lang w:eastAsia="en-US"/>
              </w:rPr>
            </w:pPr>
          </w:p>
        </w:tc>
        <w:tc>
          <w:tcPr>
            <w:tcW w:w="2693" w:type="dxa"/>
            <w:tcBorders>
              <w:left w:val="single" w:sz="4" w:space="0" w:color="auto"/>
              <w:right w:val="single" w:sz="4" w:space="0" w:color="auto"/>
            </w:tcBorders>
          </w:tcPr>
          <w:p w:rsidR="00DD2963" w:rsidRPr="006511BC" w:rsidRDefault="00EC731E" w:rsidP="005A1EE5">
            <w:pPr>
              <w:keepNext/>
              <w:keepLines/>
              <w:tabs>
                <w:tab w:val="left" w:pos="3402"/>
              </w:tabs>
              <w:spacing w:before="120"/>
              <w:outlineLvl w:val="0"/>
              <w:rPr>
                <w:rFonts w:eastAsia="Times New Roman"/>
                <w:sz w:val="24"/>
                <w:szCs w:val="24"/>
                <w:lang w:eastAsia="en-US"/>
              </w:rPr>
            </w:pPr>
            <w:r w:rsidRPr="001749F3">
              <w:rPr>
                <w:sz w:val="24"/>
                <w:szCs w:val="24"/>
              </w:rPr>
              <w:t>доклады на семинарах</w:t>
            </w:r>
            <w:r w:rsidRPr="001749F3">
              <w:rPr>
                <w:rFonts w:eastAsia="Calibri"/>
                <w:sz w:val="24"/>
                <w:szCs w:val="24"/>
              </w:rPr>
              <w:t>,</w:t>
            </w:r>
            <w:r>
              <w:rPr>
                <w:rFonts w:eastAsia="Calibri"/>
                <w:sz w:val="24"/>
                <w:szCs w:val="24"/>
              </w:rPr>
              <w:t xml:space="preserve"> тестирование</w:t>
            </w:r>
          </w:p>
        </w:tc>
      </w:tr>
    </w:tbl>
    <w:p w:rsidR="00D421D3" w:rsidRDefault="00D421D3" w:rsidP="005A1EE5">
      <w:pPr>
        <w:keepNext/>
        <w:keepLines/>
        <w:ind w:firstLine="454"/>
        <w:rPr>
          <w:rFonts w:eastAsia="Times New Roman"/>
          <w:b/>
          <w:sz w:val="24"/>
          <w:szCs w:val="24"/>
        </w:rPr>
      </w:pPr>
    </w:p>
    <w:p w:rsidR="005A1EE5" w:rsidRDefault="005A1EE5" w:rsidP="005A1EE5">
      <w:pPr>
        <w:keepNext/>
        <w:keepLines/>
        <w:ind w:firstLine="454"/>
        <w:rPr>
          <w:b/>
          <w:sz w:val="24"/>
          <w:szCs w:val="24"/>
          <w:lang w:eastAsia="en-US"/>
        </w:rPr>
      </w:pPr>
    </w:p>
    <w:p w:rsidR="005A1EE5" w:rsidRDefault="005A1EE5" w:rsidP="005A1EE5">
      <w:pPr>
        <w:keepNext/>
        <w:keepLines/>
        <w:ind w:firstLine="454"/>
        <w:rPr>
          <w:b/>
          <w:sz w:val="24"/>
          <w:szCs w:val="24"/>
          <w:lang w:eastAsia="en-US"/>
        </w:rPr>
      </w:pPr>
    </w:p>
    <w:p w:rsidR="005A1EE5" w:rsidRDefault="005A1EE5" w:rsidP="005A1EE5">
      <w:pPr>
        <w:keepNext/>
        <w:keepLines/>
        <w:ind w:firstLine="454"/>
        <w:rPr>
          <w:b/>
          <w:sz w:val="24"/>
          <w:szCs w:val="24"/>
          <w:lang w:eastAsia="en-US"/>
        </w:rPr>
      </w:pPr>
    </w:p>
    <w:p w:rsidR="005A1EE5" w:rsidRDefault="005A1EE5" w:rsidP="005A1EE5">
      <w:pPr>
        <w:keepNext/>
        <w:keepLines/>
        <w:ind w:firstLine="454"/>
        <w:rPr>
          <w:b/>
          <w:sz w:val="24"/>
          <w:szCs w:val="24"/>
          <w:lang w:eastAsia="en-US"/>
        </w:rPr>
      </w:pPr>
    </w:p>
    <w:p w:rsidR="005A1EE5" w:rsidRDefault="005A1EE5" w:rsidP="005A1EE5">
      <w:pPr>
        <w:keepNext/>
        <w:keepLines/>
        <w:ind w:firstLine="454"/>
        <w:rPr>
          <w:b/>
          <w:sz w:val="24"/>
          <w:szCs w:val="24"/>
          <w:lang w:eastAsia="en-US"/>
        </w:rPr>
      </w:pPr>
    </w:p>
    <w:p w:rsidR="005A1EE5" w:rsidRDefault="005A1EE5" w:rsidP="005A1EE5">
      <w:pPr>
        <w:keepNext/>
        <w:keepLines/>
        <w:ind w:firstLine="454"/>
        <w:rPr>
          <w:b/>
          <w:sz w:val="24"/>
          <w:szCs w:val="24"/>
          <w:lang w:eastAsia="en-US"/>
        </w:rPr>
      </w:pPr>
    </w:p>
    <w:p w:rsidR="005A1EE5" w:rsidRDefault="005A1EE5" w:rsidP="005A1EE5">
      <w:pPr>
        <w:keepNext/>
        <w:keepLines/>
        <w:ind w:firstLine="454"/>
        <w:rPr>
          <w:b/>
          <w:sz w:val="24"/>
          <w:szCs w:val="24"/>
          <w:lang w:eastAsia="en-US"/>
        </w:rPr>
      </w:pPr>
    </w:p>
    <w:p w:rsidR="005A1EE5" w:rsidRDefault="005A1EE5" w:rsidP="005A1EE5">
      <w:pPr>
        <w:keepNext/>
        <w:keepLines/>
        <w:ind w:firstLine="454"/>
        <w:rPr>
          <w:b/>
          <w:sz w:val="24"/>
          <w:szCs w:val="24"/>
          <w:lang w:eastAsia="en-US"/>
        </w:rPr>
      </w:pPr>
    </w:p>
    <w:p w:rsidR="005A1EE5" w:rsidRDefault="005A1EE5" w:rsidP="005A1EE5">
      <w:pPr>
        <w:keepNext/>
        <w:keepLines/>
        <w:ind w:firstLine="454"/>
        <w:rPr>
          <w:b/>
          <w:sz w:val="24"/>
          <w:szCs w:val="24"/>
          <w:lang w:eastAsia="en-US"/>
        </w:rPr>
      </w:pPr>
    </w:p>
    <w:p w:rsidR="005A1EE5" w:rsidRDefault="005A1EE5" w:rsidP="005A1EE5">
      <w:pPr>
        <w:keepNext/>
        <w:keepLines/>
        <w:ind w:firstLine="454"/>
        <w:rPr>
          <w:b/>
          <w:sz w:val="24"/>
          <w:szCs w:val="24"/>
          <w:lang w:eastAsia="en-US"/>
        </w:rPr>
      </w:pPr>
    </w:p>
    <w:p w:rsidR="005A1EE5" w:rsidRDefault="005A1EE5" w:rsidP="005A1EE5">
      <w:pPr>
        <w:keepNext/>
        <w:keepLines/>
        <w:ind w:firstLine="454"/>
        <w:rPr>
          <w:b/>
          <w:sz w:val="24"/>
          <w:szCs w:val="24"/>
          <w:lang w:eastAsia="en-US"/>
        </w:rPr>
      </w:pPr>
    </w:p>
    <w:p w:rsidR="005A1EE5" w:rsidRDefault="005A1EE5" w:rsidP="005A1EE5">
      <w:pPr>
        <w:keepNext/>
        <w:keepLines/>
        <w:ind w:firstLine="454"/>
        <w:rPr>
          <w:b/>
          <w:sz w:val="24"/>
          <w:szCs w:val="24"/>
          <w:lang w:eastAsia="en-US"/>
        </w:rPr>
      </w:pPr>
    </w:p>
    <w:p w:rsidR="005A1EE5" w:rsidRDefault="005A1EE5" w:rsidP="005A1EE5">
      <w:pPr>
        <w:keepNext/>
        <w:keepLines/>
        <w:ind w:firstLine="454"/>
        <w:rPr>
          <w:b/>
          <w:sz w:val="24"/>
          <w:szCs w:val="24"/>
          <w:lang w:eastAsia="en-US"/>
        </w:rPr>
      </w:pPr>
    </w:p>
    <w:p w:rsidR="005A1EE5" w:rsidRDefault="005A1EE5" w:rsidP="005A1EE5">
      <w:pPr>
        <w:keepNext/>
        <w:keepLines/>
        <w:ind w:firstLine="454"/>
        <w:rPr>
          <w:b/>
          <w:sz w:val="24"/>
          <w:szCs w:val="24"/>
          <w:lang w:eastAsia="en-US"/>
        </w:rPr>
      </w:pPr>
    </w:p>
    <w:p w:rsidR="005A1EE5" w:rsidRDefault="005A1EE5" w:rsidP="005A1EE5">
      <w:pPr>
        <w:keepNext/>
        <w:keepLines/>
        <w:ind w:firstLine="454"/>
        <w:rPr>
          <w:b/>
          <w:sz w:val="24"/>
          <w:szCs w:val="24"/>
          <w:lang w:eastAsia="en-US"/>
        </w:rPr>
      </w:pPr>
    </w:p>
    <w:p w:rsidR="005A1EE5" w:rsidRDefault="005A1EE5" w:rsidP="005A1EE5">
      <w:pPr>
        <w:keepNext/>
        <w:keepLines/>
        <w:ind w:firstLine="454"/>
        <w:rPr>
          <w:b/>
          <w:sz w:val="24"/>
          <w:szCs w:val="24"/>
          <w:lang w:eastAsia="en-US"/>
        </w:rPr>
      </w:pPr>
    </w:p>
    <w:p w:rsidR="005A1EE5" w:rsidRDefault="005A1EE5" w:rsidP="005A1EE5">
      <w:pPr>
        <w:keepNext/>
        <w:keepLines/>
        <w:ind w:firstLine="454"/>
        <w:rPr>
          <w:b/>
          <w:sz w:val="24"/>
          <w:szCs w:val="24"/>
          <w:lang w:eastAsia="en-US"/>
        </w:rPr>
      </w:pPr>
    </w:p>
    <w:p w:rsidR="004E2021" w:rsidRPr="00DA74F9" w:rsidRDefault="004E2021" w:rsidP="005A1EE5">
      <w:pPr>
        <w:keepNext/>
        <w:keepLines/>
        <w:ind w:firstLine="454"/>
        <w:rPr>
          <w:b/>
          <w:sz w:val="24"/>
          <w:szCs w:val="24"/>
        </w:rPr>
      </w:pPr>
      <w:r w:rsidRPr="00DA74F9">
        <w:rPr>
          <w:b/>
          <w:sz w:val="24"/>
          <w:szCs w:val="24"/>
          <w:lang w:eastAsia="en-US"/>
        </w:rPr>
        <w:lastRenderedPageBreak/>
        <w:t xml:space="preserve">Тема 1. </w:t>
      </w:r>
      <w:r w:rsidRPr="00DA74F9">
        <w:rPr>
          <w:b/>
          <w:bCs/>
          <w:iCs/>
          <w:sz w:val="24"/>
          <w:szCs w:val="24"/>
        </w:rPr>
        <w:t>Введение в экологию</w:t>
      </w:r>
    </w:p>
    <w:p w:rsidR="004E2021" w:rsidRPr="00933E6E" w:rsidRDefault="004E2021" w:rsidP="005A1EE5">
      <w:pPr>
        <w:pStyle w:val="af3"/>
        <w:keepNext/>
        <w:keepLines/>
        <w:spacing w:line="240" w:lineRule="auto"/>
        <w:ind w:firstLine="709"/>
        <w:jc w:val="both"/>
        <w:rPr>
          <w:sz w:val="24"/>
          <w:szCs w:val="24"/>
          <w:lang w:eastAsia="en-US"/>
        </w:rPr>
      </w:pPr>
      <w:r>
        <w:rPr>
          <w:b/>
          <w:sz w:val="24"/>
          <w:szCs w:val="24"/>
        </w:rPr>
        <w:t xml:space="preserve">Лекция. </w:t>
      </w:r>
      <w:r w:rsidRPr="001E0C61">
        <w:rPr>
          <w:sz w:val="24"/>
          <w:szCs w:val="24"/>
        </w:rPr>
        <w:t>Предмет, структура, задачи курса. Современное определение экологии как науки. Место экологии в системе наук. Место экологии в системе биологических дисциплин: уровни организации жизни, являющиеся предметом изучения экологии и других разделов биологии. Понятия «экология», «</w:t>
      </w:r>
      <w:proofErr w:type="spellStart"/>
      <w:r w:rsidRPr="001E0C61">
        <w:rPr>
          <w:sz w:val="24"/>
          <w:szCs w:val="24"/>
        </w:rPr>
        <w:t>энвайронментология</w:t>
      </w:r>
      <w:proofErr w:type="spellEnd"/>
      <w:r w:rsidRPr="001E0C61">
        <w:rPr>
          <w:sz w:val="24"/>
          <w:szCs w:val="24"/>
        </w:rPr>
        <w:t>», «охрана окружающей среды», «охрана природы», «рациональное природопользование», сходство и различия между ними.</w:t>
      </w:r>
      <w:r w:rsidR="005A1EE5">
        <w:rPr>
          <w:sz w:val="24"/>
          <w:szCs w:val="24"/>
        </w:rPr>
        <w:t xml:space="preserve"> </w:t>
      </w:r>
      <w:r w:rsidRPr="001E0C61">
        <w:rPr>
          <w:sz w:val="24"/>
          <w:szCs w:val="24"/>
        </w:rPr>
        <w:t>Краткая история экологии. Первобытный человек как «эколог-практик». Элементы экологического подхода в представлениях о живых организмах ученых Древнего Мира: Гиппократ, Аристотель, Теофраст. Экологические представления ученых XVIII века: Ж. Бюффон, П.С. Паллас. Развитие экологического направления в биологии первой половины XIX века (в «</w:t>
      </w:r>
      <w:proofErr w:type="spellStart"/>
      <w:proofErr w:type="gramStart"/>
      <w:r w:rsidRPr="001E0C61">
        <w:rPr>
          <w:sz w:val="24"/>
          <w:szCs w:val="24"/>
        </w:rPr>
        <w:t>до-дарвиновский</w:t>
      </w:r>
      <w:proofErr w:type="spellEnd"/>
      <w:proofErr w:type="gramEnd"/>
      <w:r w:rsidRPr="001E0C61">
        <w:rPr>
          <w:sz w:val="24"/>
          <w:szCs w:val="24"/>
        </w:rPr>
        <w:t xml:space="preserve">» период): Ж.Б. Ламарк, А. Гумбольдт, К.Ф. </w:t>
      </w:r>
      <w:proofErr w:type="spellStart"/>
      <w:r w:rsidRPr="001E0C61">
        <w:rPr>
          <w:sz w:val="24"/>
          <w:szCs w:val="24"/>
        </w:rPr>
        <w:t>Рулье</w:t>
      </w:r>
      <w:proofErr w:type="spellEnd"/>
      <w:r w:rsidRPr="001E0C61">
        <w:rPr>
          <w:sz w:val="24"/>
          <w:szCs w:val="24"/>
        </w:rPr>
        <w:t xml:space="preserve">. Проникнутая экологией теория эволюции Ч. Дарвина и революция в биологии. Классическое определение экологии Э. Геккеля (1866). Бурное развитие экологии в XX веке: В. </w:t>
      </w:r>
      <w:proofErr w:type="spellStart"/>
      <w:r w:rsidRPr="001E0C61">
        <w:rPr>
          <w:sz w:val="24"/>
          <w:szCs w:val="24"/>
        </w:rPr>
        <w:t>Шелфорд</w:t>
      </w:r>
      <w:proofErr w:type="spellEnd"/>
      <w:r w:rsidRPr="001E0C61">
        <w:rPr>
          <w:sz w:val="24"/>
          <w:szCs w:val="24"/>
        </w:rPr>
        <w:t xml:space="preserve">, Ч. </w:t>
      </w:r>
      <w:proofErr w:type="spellStart"/>
      <w:r w:rsidRPr="001E0C61">
        <w:rPr>
          <w:sz w:val="24"/>
          <w:szCs w:val="24"/>
        </w:rPr>
        <w:t>Элтон</w:t>
      </w:r>
      <w:proofErr w:type="spellEnd"/>
      <w:r w:rsidRPr="001E0C61">
        <w:rPr>
          <w:sz w:val="24"/>
          <w:szCs w:val="24"/>
        </w:rPr>
        <w:t xml:space="preserve">, А. </w:t>
      </w:r>
      <w:proofErr w:type="spellStart"/>
      <w:r w:rsidRPr="001E0C61">
        <w:rPr>
          <w:sz w:val="24"/>
          <w:szCs w:val="24"/>
        </w:rPr>
        <w:t>Тенсли</w:t>
      </w:r>
      <w:proofErr w:type="spellEnd"/>
      <w:r w:rsidRPr="001E0C61">
        <w:rPr>
          <w:sz w:val="24"/>
          <w:szCs w:val="24"/>
        </w:rPr>
        <w:t xml:space="preserve">, В.И. Вернадский, А. </w:t>
      </w:r>
      <w:proofErr w:type="spellStart"/>
      <w:r w:rsidRPr="001E0C61">
        <w:rPr>
          <w:sz w:val="24"/>
          <w:szCs w:val="24"/>
        </w:rPr>
        <w:t>Тинеман</w:t>
      </w:r>
      <w:proofErr w:type="spellEnd"/>
      <w:r w:rsidRPr="001E0C61">
        <w:rPr>
          <w:sz w:val="24"/>
          <w:szCs w:val="24"/>
        </w:rPr>
        <w:t xml:space="preserve">. Глобализация экологии в 1960–1970 годы. Современная ситуация: экология как самостоятельная отрасль знания. </w:t>
      </w:r>
      <w:proofErr w:type="gramStart"/>
      <w:r w:rsidRPr="001E0C61">
        <w:rPr>
          <w:sz w:val="24"/>
          <w:szCs w:val="24"/>
        </w:rPr>
        <w:t>Всеобщая</w:t>
      </w:r>
      <w:proofErr w:type="gramEnd"/>
      <w:r w:rsidRPr="001E0C61">
        <w:rPr>
          <w:sz w:val="24"/>
          <w:szCs w:val="24"/>
        </w:rPr>
        <w:t xml:space="preserve"> </w:t>
      </w:r>
      <w:proofErr w:type="spellStart"/>
      <w:r w:rsidRPr="001E0C61">
        <w:rPr>
          <w:sz w:val="24"/>
          <w:szCs w:val="24"/>
        </w:rPr>
        <w:t>экологизация</w:t>
      </w:r>
      <w:proofErr w:type="spellEnd"/>
      <w:r w:rsidRPr="001E0C61">
        <w:rPr>
          <w:sz w:val="24"/>
          <w:szCs w:val="24"/>
        </w:rPr>
        <w:t>: положительные и отрицательные стороны процесса. Размывание предмета исследования науки. Опасность подготовки неквалифицированных экологических кадров. Необходимость приоритета исследования взаимодействия живых организмов с окружающей средой как основы сохранения специфики экологии как науки.</w:t>
      </w:r>
    </w:p>
    <w:p w:rsidR="004E2021" w:rsidRPr="00634FB8" w:rsidRDefault="004E2021" w:rsidP="005A1EE5">
      <w:pPr>
        <w:keepNext/>
        <w:keepLines/>
        <w:ind w:firstLine="709"/>
        <w:jc w:val="both"/>
        <w:rPr>
          <w:sz w:val="24"/>
          <w:szCs w:val="24"/>
        </w:rPr>
      </w:pPr>
      <w:r w:rsidRPr="00634FB8">
        <w:rPr>
          <w:b/>
          <w:sz w:val="24"/>
          <w:szCs w:val="24"/>
        </w:rPr>
        <w:t xml:space="preserve">Практическое занятие. </w:t>
      </w:r>
      <w:r w:rsidRPr="00634FB8">
        <w:rPr>
          <w:sz w:val="24"/>
          <w:szCs w:val="24"/>
        </w:rPr>
        <w:t>Не предусмотрено</w:t>
      </w:r>
      <w:r>
        <w:rPr>
          <w:sz w:val="24"/>
          <w:szCs w:val="24"/>
        </w:rPr>
        <w:t>.</w:t>
      </w:r>
    </w:p>
    <w:p w:rsidR="004E2021" w:rsidRDefault="004E2021" w:rsidP="005A1EE5">
      <w:pPr>
        <w:keepNext/>
        <w:keepLines/>
        <w:ind w:firstLine="709"/>
        <w:jc w:val="both"/>
        <w:rPr>
          <w:b/>
          <w:sz w:val="24"/>
          <w:szCs w:val="24"/>
        </w:rPr>
      </w:pPr>
      <w:r w:rsidRPr="008F33A7">
        <w:rPr>
          <w:b/>
          <w:sz w:val="24"/>
          <w:szCs w:val="24"/>
        </w:rPr>
        <w:t>Задания для самостоятельной работы</w:t>
      </w:r>
      <w:r>
        <w:rPr>
          <w:b/>
          <w:sz w:val="24"/>
          <w:szCs w:val="24"/>
        </w:rPr>
        <w:t>:</w:t>
      </w:r>
    </w:p>
    <w:p w:rsidR="00607D1C" w:rsidRPr="00F040C1" w:rsidRDefault="00607D1C" w:rsidP="005A1EE5">
      <w:pPr>
        <w:keepNext/>
        <w:keepLines/>
        <w:ind w:firstLine="709"/>
        <w:jc w:val="both"/>
        <w:rPr>
          <w:sz w:val="24"/>
          <w:szCs w:val="24"/>
        </w:rPr>
      </w:pPr>
      <w:r w:rsidRPr="00F040C1">
        <w:rPr>
          <w:sz w:val="24"/>
          <w:szCs w:val="24"/>
        </w:rPr>
        <w:t>1. Проработка конспектов лекций и вопросов, вынесенных на самостоятельное изучение, с использованием основной и дополнительной литературы.</w:t>
      </w:r>
    </w:p>
    <w:p w:rsidR="004E2021" w:rsidRDefault="00607D1C" w:rsidP="005A1EE5">
      <w:pPr>
        <w:keepNext/>
        <w:keepLines/>
        <w:ind w:firstLine="709"/>
        <w:jc w:val="both"/>
        <w:rPr>
          <w:color w:val="000000"/>
          <w:sz w:val="24"/>
          <w:szCs w:val="24"/>
        </w:rPr>
      </w:pPr>
      <w:r w:rsidRPr="00F040C1">
        <w:rPr>
          <w:color w:val="000000"/>
          <w:sz w:val="24"/>
          <w:szCs w:val="24"/>
        </w:rPr>
        <w:t>2. Изучение научных работ по теме и содержания теоретических вопросов, излагаемых в источниках.</w:t>
      </w:r>
    </w:p>
    <w:p w:rsidR="00607D1C" w:rsidRDefault="00607D1C" w:rsidP="005A1EE5">
      <w:pPr>
        <w:keepNext/>
        <w:keepLines/>
        <w:ind w:firstLine="709"/>
        <w:jc w:val="both"/>
        <w:rPr>
          <w:b/>
          <w:sz w:val="24"/>
          <w:szCs w:val="24"/>
        </w:rPr>
      </w:pPr>
    </w:p>
    <w:p w:rsidR="004E2021" w:rsidRPr="00DA74F9" w:rsidRDefault="004E2021" w:rsidP="005A1EE5">
      <w:pPr>
        <w:keepNext/>
        <w:keepLines/>
        <w:ind w:firstLine="454"/>
        <w:rPr>
          <w:b/>
          <w:sz w:val="24"/>
          <w:szCs w:val="24"/>
        </w:rPr>
      </w:pPr>
      <w:r w:rsidRPr="00DA74F9">
        <w:rPr>
          <w:b/>
          <w:sz w:val="24"/>
          <w:szCs w:val="24"/>
        </w:rPr>
        <w:t xml:space="preserve">Тема 2. </w:t>
      </w:r>
      <w:r w:rsidRPr="00DA74F9">
        <w:rPr>
          <w:b/>
          <w:color w:val="000000"/>
          <w:sz w:val="24"/>
          <w:szCs w:val="24"/>
        </w:rPr>
        <w:t>Структура и методы современной экологии</w:t>
      </w:r>
    </w:p>
    <w:p w:rsidR="004E2021" w:rsidRPr="00634FB8" w:rsidRDefault="004E2021" w:rsidP="005A1EE5">
      <w:pPr>
        <w:keepNext/>
        <w:keepLines/>
        <w:ind w:firstLine="709"/>
        <w:jc w:val="both"/>
        <w:rPr>
          <w:b/>
          <w:sz w:val="24"/>
          <w:szCs w:val="24"/>
        </w:rPr>
      </w:pPr>
      <w:r w:rsidRPr="00634FB8">
        <w:rPr>
          <w:b/>
          <w:sz w:val="24"/>
          <w:szCs w:val="24"/>
        </w:rPr>
        <w:t>Лекция.</w:t>
      </w:r>
      <w:r w:rsidRPr="00DA74F9">
        <w:rPr>
          <w:sz w:val="24"/>
          <w:szCs w:val="24"/>
        </w:rPr>
        <w:t xml:space="preserve"> </w:t>
      </w:r>
      <w:r w:rsidRPr="001E0C61">
        <w:rPr>
          <w:sz w:val="24"/>
          <w:szCs w:val="24"/>
        </w:rPr>
        <w:t xml:space="preserve">«Большая» или </w:t>
      </w:r>
      <w:proofErr w:type="spellStart"/>
      <w:r w:rsidRPr="001E0C61">
        <w:rPr>
          <w:sz w:val="24"/>
          <w:szCs w:val="24"/>
        </w:rPr>
        <w:t>мегаэкология</w:t>
      </w:r>
      <w:proofErr w:type="spellEnd"/>
      <w:r w:rsidRPr="001E0C61">
        <w:rPr>
          <w:sz w:val="24"/>
          <w:szCs w:val="24"/>
        </w:rPr>
        <w:t xml:space="preserve">. </w:t>
      </w:r>
      <w:proofErr w:type="spellStart"/>
      <w:r w:rsidRPr="001E0C61">
        <w:rPr>
          <w:sz w:val="24"/>
          <w:szCs w:val="24"/>
        </w:rPr>
        <w:t>Соверменное</w:t>
      </w:r>
      <w:proofErr w:type="spellEnd"/>
      <w:r w:rsidRPr="001E0C61">
        <w:rPr>
          <w:sz w:val="24"/>
          <w:szCs w:val="24"/>
        </w:rPr>
        <w:t xml:space="preserve"> определение этой «науки». Основные разделы </w:t>
      </w:r>
      <w:proofErr w:type="spellStart"/>
      <w:r w:rsidRPr="001E0C61">
        <w:rPr>
          <w:sz w:val="24"/>
          <w:szCs w:val="24"/>
        </w:rPr>
        <w:t>соверменной</w:t>
      </w:r>
      <w:proofErr w:type="spellEnd"/>
      <w:r w:rsidRPr="001E0C61">
        <w:rPr>
          <w:sz w:val="24"/>
          <w:szCs w:val="24"/>
        </w:rPr>
        <w:t xml:space="preserve"> экологии: </w:t>
      </w:r>
      <w:proofErr w:type="spellStart"/>
      <w:r w:rsidRPr="001E0C61">
        <w:rPr>
          <w:sz w:val="24"/>
          <w:szCs w:val="24"/>
        </w:rPr>
        <w:t>биоэкология</w:t>
      </w:r>
      <w:proofErr w:type="spellEnd"/>
      <w:r w:rsidRPr="001E0C61">
        <w:rPr>
          <w:sz w:val="24"/>
          <w:szCs w:val="24"/>
        </w:rPr>
        <w:t xml:space="preserve">, геоэкология, экология земных сфер и космоса, социальная экология. Более мелкие подразделения этих разделов как самостоятельные направления экологии. Общие методы экологии. Полевые наблюдения как классический и наиболее точный метод экологического исследования. Особенности полевых экологических исследований в современных условиях. Эксперимент в экологии. Ситуации, в которых необходимо проведение эксперимента. Однофакторный и многофакторный эксперименты. Лабораторный и полевой эксперименты, их преимущества и недостатки. Эксперименты, проводимые человеком невольно. Эксперименты, которые проводит сама Природа. Моделирование. </w:t>
      </w:r>
      <w:proofErr w:type="spellStart"/>
      <w:r w:rsidRPr="001E0C61">
        <w:rPr>
          <w:sz w:val="24"/>
          <w:szCs w:val="24"/>
        </w:rPr>
        <w:t>Неформализированные</w:t>
      </w:r>
      <w:proofErr w:type="spellEnd"/>
      <w:r w:rsidRPr="001E0C61">
        <w:rPr>
          <w:sz w:val="24"/>
          <w:szCs w:val="24"/>
        </w:rPr>
        <w:t xml:space="preserve"> и </w:t>
      </w:r>
      <w:proofErr w:type="spellStart"/>
      <w:r w:rsidRPr="001E0C61">
        <w:rPr>
          <w:sz w:val="24"/>
          <w:szCs w:val="24"/>
        </w:rPr>
        <w:t>формализированные</w:t>
      </w:r>
      <w:proofErr w:type="spellEnd"/>
      <w:r w:rsidRPr="001E0C61">
        <w:rPr>
          <w:sz w:val="24"/>
          <w:szCs w:val="24"/>
        </w:rPr>
        <w:t xml:space="preserve"> модели. Первые глобальные модели в экологии: «Доклады Римского клуба», проект «Гея». Современные компьютерные модели в экологии. Достоинства моделирования. Необходимость проверки моделей в естественной среде. Специальные методы экологии. Учет численности живых организмов: значение и примеры для разных таксонов. Метод морфофизиологических индикаторов и его применение в экологических исследованиях. Оценка флуктуирующей асимметрии как способ оценки «здоровья среды». «Глубокая» экология. Другие методы и подходы.</w:t>
      </w:r>
    </w:p>
    <w:p w:rsidR="004E2021" w:rsidRPr="00634FB8" w:rsidRDefault="004E2021" w:rsidP="005A1EE5">
      <w:pPr>
        <w:keepNext/>
        <w:keepLines/>
        <w:ind w:firstLine="709"/>
        <w:jc w:val="both"/>
        <w:rPr>
          <w:b/>
          <w:sz w:val="24"/>
          <w:szCs w:val="24"/>
        </w:rPr>
      </w:pPr>
      <w:r w:rsidRPr="00634FB8">
        <w:rPr>
          <w:b/>
          <w:sz w:val="24"/>
          <w:szCs w:val="24"/>
        </w:rPr>
        <w:t>Практическое занятие.</w:t>
      </w:r>
      <w:r w:rsidRPr="00DA74F9">
        <w:rPr>
          <w:sz w:val="24"/>
          <w:szCs w:val="24"/>
        </w:rPr>
        <w:t xml:space="preserve"> </w:t>
      </w:r>
      <w:r w:rsidRPr="00634FB8">
        <w:rPr>
          <w:sz w:val="24"/>
          <w:szCs w:val="24"/>
        </w:rPr>
        <w:t>Не предусмотрено</w:t>
      </w:r>
      <w:r>
        <w:rPr>
          <w:sz w:val="24"/>
          <w:szCs w:val="24"/>
        </w:rPr>
        <w:t>.</w:t>
      </w:r>
    </w:p>
    <w:p w:rsidR="004E2021" w:rsidRPr="00634FB8" w:rsidRDefault="004E2021" w:rsidP="005A1EE5">
      <w:pPr>
        <w:keepNext/>
        <w:keepLines/>
        <w:ind w:firstLine="709"/>
        <w:jc w:val="both"/>
        <w:rPr>
          <w:b/>
          <w:sz w:val="24"/>
          <w:szCs w:val="24"/>
        </w:rPr>
      </w:pPr>
      <w:r w:rsidRPr="00634FB8">
        <w:rPr>
          <w:b/>
          <w:sz w:val="24"/>
          <w:szCs w:val="24"/>
        </w:rPr>
        <w:t>Задания для самостоятельной работы</w:t>
      </w:r>
    </w:p>
    <w:p w:rsidR="00607D1C" w:rsidRPr="00F040C1" w:rsidRDefault="00607D1C" w:rsidP="005A1EE5">
      <w:pPr>
        <w:keepNext/>
        <w:keepLines/>
        <w:ind w:firstLine="709"/>
        <w:jc w:val="both"/>
        <w:rPr>
          <w:sz w:val="24"/>
          <w:szCs w:val="24"/>
        </w:rPr>
      </w:pPr>
      <w:r w:rsidRPr="00F040C1">
        <w:rPr>
          <w:sz w:val="24"/>
          <w:szCs w:val="24"/>
        </w:rPr>
        <w:t>1. Проработка конспектов лекций и вопросов, вынесенных на самостоятельное изучение, с использованием основной и дополнительной литературы.</w:t>
      </w:r>
    </w:p>
    <w:p w:rsidR="00607D1C" w:rsidRDefault="00607D1C" w:rsidP="00607D1C">
      <w:pPr>
        <w:ind w:firstLine="709"/>
        <w:jc w:val="both"/>
        <w:rPr>
          <w:color w:val="000000"/>
          <w:sz w:val="24"/>
          <w:szCs w:val="24"/>
        </w:rPr>
      </w:pPr>
      <w:r w:rsidRPr="00F040C1">
        <w:rPr>
          <w:color w:val="000000"/>
          <w:sz w:val="24"/>
          <w:szCs w:val="24"/>
        </w:rPr>
        <w:t>2. Изучение научных работ по теме и содержания теоретических вопросов, излагаемых в источниках.</w:t>
      </w:r>
    </w:p>
    <w:p w:rsidR="004E2021" w:rsidRDefault="004E2021" w:rsidP="004E2021">
      <w:pPr>
        <w:ind w:firstLine="709"/>
        <w:jc w:val="both"/>
        <w:rPr>
          <w:b/>
          <w:sz w:val="24"/>
          <w:szCs w:val="24"/>
        </w:rPr>
      </w:pPr>
    </w:p>
    <w:p w:rsidR="004E2021" w:rsidRPr="00DA74F9" w:rsidRDefault="004E2021" w:rsidP="004E2021">
      <w:pPr>
        <w:ind w:firstLine="454"/>
        <w:rPr>
          <w:b/>
          <w:sz w:val="24"/>
          <w:szCs w:val="24"/>
        </w:rPr>
      </w:pPr>
      <w:r w:rsidRPr="00DA74F9">
        <w:rPr>
          <w:b/>
          <w:sz w:val="24"/>
          <w:szCs w:val="24"/>
        </w:rPr>
        <w:lastRenderedPageBreak/>
        <w:t xml:space="preserve">Тема 3. </w:t>
      </w:r>
      <w:r w:rsidRPr="00DA74F9">
        <w:rPr>
          <w:b/>
          <w:color w:val="000000"/>
          <w:sz w:val="24"/>
          <w:szCs w:val="24"/>
        </w:rPr>
        <w:t>Факториальная экология</w:t>
      </w:r>
    </w:p>
    <w:p w:rsidR="004E2021" w:rsidRPr="001E0C61" w:rsidRDefault="004E2021" w:rsidP="004E2021">
      <w:pPr>
        <w:pStyle w:val="af3"/>
        <w:spacing w:line="240" w:lineRule="auto"/>
        <w:ind w:firstLine="709"/>
        <w:jc w:val="both"/>
        <w:rPr>
          <w:sz w:val="24"/>
          <w:szCs w:val="24"/>
        </w:rPr>
      </w:pPr>
      <w:r w:rsidRPr="00634FB8">
        <w:rPr>
          <w:b/>
          <w:sz w:val="24"/>
          <w:szCs w:val="24"/>
        </w:rPr>
        <w:t>Лекция.</w:t>
      </w:r>
      <w:r w:rsidRPr="00DA74F9">
        <w:rPr>
          <w:sz w:val="24"/>
          <w:szCs w:val="24"/>
        </w:rPr>
        <w:t xml:space="preserve"> </w:t>
      </w:r>
      <w:r w:rsidRPr="001E0C61">
        <w:rPr>
          <w:sz w:val="24"/>
          <w:szCs w:val="24"/>
        </w:rPr>
        <w:t xml:space="preserve">Определение экологического фактора. Классификация экологических факторов. Абиотические, биотические и </w:t>
      </w:r>
      <w:proofErr w:type="spellStart"/>
      <w:r w:rsidRPr="001E0C61">
        <w:rPr>
          <w:sz w:val="24"/>
          <w:szCs w:val="24"/>
        </w:rPr>
        <w:t>антропические</w:t>
      </w:r>
      <w:proofErr w:type="spellEnd"/>
      <w:r w:rsidRPr="001E0C61">
        <w:rPr>
          <w:sz w:val="24"/>
          <w:szCs w:val="24"/>
        </w:rPr>
        <w:t xml:space="preserve"> (антропогенные) факторы. Классификация экологических факторов по А.С. </w:t>
      </w:r>
      <w:proofErr w:type="spellStart"/>
      <w:r w:rsidRPr="001E0C61">
        <w:rPr>
          <w:sz w:val="24"/>
          <w:szCs w:val="24"/>
        </w:rPr>
        <w:t>Мончадскому</w:t>
      </w:r>
      <w:proofErr w:type="spellEnd"/>
      <w:r w:rsidRPr="001E0C61">
        <w:rPr>
          <w:sz w:val="24"/>
          <w:szCs w:val="24"/>
        </w:rPr>
        <w:t>. Периодические (первичные и вторичные) и непериодические факторы.</w:t>
      </w:r>
    </w:p>
    <w:p w:rsidR="004E2021" w:rsidRPr="001E0C61" w:rsidRDefault="004E2021" w:rsidP="004E2021">
      <w:pPr>
        <w:pStyle w:val="af3"/>
        <w:spacing w:line="240" w:lineRule="auto"/>
        <w:ind w:firstLine="709"/>
        <w:jc w:val="both"/>
        <w:rPr>
          <w:sz w:val="24"/>
          <w:szCs w:val="24"/>
        </w:rPr>
      </w:pPr>
      <w:r w:rsidRPr="001E0C61">
        <w:rPr>
          <w:sz w:val="24"/>
          <w:szCs w:val="24"/>
        </w:rPr>
        <w:t xml:space="preserve">Общие закономерности действия экологических факторов на организмы. Пределы толерантности. Экологическая валентность. Оптимум и пессимум. Критические точки. Эврибионты и стенобионты. Лимитирующий (ограничивающий) фактор. Закон минимума Ю. Либиха. Закон максимума В. </w:t>
      </w:r>
      <w:proofErr w:type="spellStart"/>
      <w:r w:rsidRPr="001E0C61">
        <w:rPr>
          <w:sz w:val="24"/>
          <w:szCs w:val="24"/>
        </w:rPr>
        <w:t>Шелфорда</w:t>
      </w:r>
      <w:proofErr w:type="spellEnd"/>
      <w:r w:rsidRPr="001E0C61">
        <w:rPr>
          <w:sz w:val="24"/>
          <w:szCs w:val="24"/>
        </w:rPr>
        <w:t>. Неоднозначность действия экологического фактора на отдельные функции организмов. Индивидуальные и популяционные особенности организмов. Экотипы. Экологический спектр видов. Взаимодействие экологических факторов.</w:t>
      </w:r>
    </w:p>
    <w:p w:rsidR="004E2021" w:rsidRPr="001E0C61" w:rsidRDefault="004E2021" w:rsidP="004E2021">
      <w:pPr>
        <w:pStyle w:val="af3"/>
        <w:spacing w:line="240" w:lineRule="auto"/>
        <w:ind w:firstLine="709"/>
        <w:jc w:val="both"/>
        <w:rPr>
          <w:color w:val="000000"/>
          <w:sz w:val="24"/>
          <w:szCs w:val="24"/>
        </w:rPr>
      </w:pPr>
      <w:r w:rsidRPr="001E0C61">
        <w:rPr>
          <w:sz w:val="24"/>
          <w:szCs w:val="24"/>
        </w:rPr>
        <w:t xml:space="preserve">Основные абиотические факторы. Температура. Температурные границы существования жизни в активной и пассивной форме. Экологическая классификация организмов по отношению к температуре. </w:t>
      </w:r>
      <w:proofErr w:type="spellStart"/>
      <w:r w:rsidRPr="001E0C61">
        <w:rPr>
          <w:sz w:val="24"/>
          <w:szCs w:val="24"/>
        </w:rPr>
        <w:t>Эвритермы</w:t>
      </w:r>
      <w:proofErr w:type="spellEnd"/>
      <w:r w:rsidRPr="001E0C61">
        <w:rPr>
          <w:sz w:val="24"/>
          <w:szCs w:val="24"/>
        </w:rPr>
        <w:t xml:space="preserve"> и </w:t>
      </w:r>
      <w:proofErr w:type="spellStart"/>
      <w:r w:rsidRPr="001E0C61">
        <w:rPr>
          <w:sz w:val="24"/>
          <w:szCs w:val="24"/>
        </w:rPr>
        <w:t>стенотермы</w:t>
      </w:r>
      <w:proofErr w:type="spellEnd"/>
      <w:r w:rsidRPr="001E0C61">
        <w:rPr>
          <w:sz w:val="24"/>
          <w:szCs w:val="24"/>
        </w:rPr>
        <w:t xml:space="preserve">. Термофилы, </w:t>
      </w:r>
      <w:proofErr w:type="spellStart"/>
      <w:r w:rsidRPr="001E0C61">
        <w:rPr>
          <w:sz w:val="24"/>
          <w:szCs w:val="24"/>
        </w:rPr>
        <w:t>мезофилы</w:t>
      </w:r>
      <w:proofErr w:type="spellEnd"/>
      <w:r w:rsidRPr="001E0C61">
        <w:rPr>
          <w:sz w:val="24"/>
          <w:szCs w:val="24"/>
        </w:rPr>
        <w:t xml:space="preserve"> и криофилы. Экстремальные термофилы. Теплообмен. «Холоднокровные» и «теплокровные». Пойкилотермные и гомойотермные организмы. </w:t>
      </w:r>
      <w:proofErr w:type="spellStart"/>
      <w:r w:rsidRPr="001E0C61">
        <w:rPr>
          <w:sz w:val="24"/>
          <w:szCs w:val="24"/>
        </w:rPr>
        <w:t>Гетеротермные</w:t>
      </w:r>
      <w:proofErr w:type="spellEnd"/>
      <w:r w:rsidRPr="001E0C61">
        <w:rPr>
          <w:sz w:val="24"/>
          <w:szCs w:val="24"/>
        </w:rPr>
        <w:t xml:space="preserve"> организмы. </w:t>
      </w:r>
      <w:proofErr w:type="spellStart"/>
      <w:r w:rsidRPr="001E0C61">
        <w:rPr>
          <w:sz w:val="24"/>
          <w:szCs w:val="24"/>
        </w:rPr>
        <w:t>Эктотермы</w:t>
      </w:r>
      <w:proofErr w:type="spellEnd"/>
      <w:r w:rsidRPr="001E0C61">
        <w:rPr>
          <w:sz w:val="24"/>
          <w:szCs w:val="24"/>
        </w:rPr>
        <w:t xml:space="preserve"> и </w:t>
      </w:r>
      <w:proofErr w:type="spellStart"/>
      <w:r w:rsidRPr="001E0C61">
        <w:rPr>
          <w:sz w:val="24"/>
          <w:szCs w:val="24"/>
        </w:rPr>
        <w:t>эндотермы</w:t>
      </w:r>
      <w:proofErr w:type="spellEnd"/>
      <w:r w:rsidRPr="001E0C61">
        <w:rPr>
          <w:sz w:val="24"/>
          <w:szCs w:val="24"/>
        </w:rPr>
        <w:t xml:space="preserve">. Особенности теплообмена у </w:t>
      </w:r>
      <w:proofErr w:type="spellStart"/>
      <w:r w:rsidRPr="001E0C61">
        <w:rPr>
          <w:sz w:val="24"/>
          <w:szCs w:val="24"/>
        </w:rPr>
        <w:t>эктотермов</w:t>
      </w:r>
      <w:proofErr w:type="spellEnd"/>
      <w:r w:rsidRPr="001E0C61">
        <w:rPr>
          <w:sz w:val="24"/>
          <w:szCs w:val="24"/>
        </w:rPr>
        <w:t xml:space="preserve"> и </w:t>
      </w:r>
      <w:proofErr w:type="spellStart"/>
      <w:r w:rsidRPr="001E0C61">
        <w:rPr>
          <w:sz w:val="24"/>
          <w:szCs w:val="24"/>
        </w:rPr>
        <w:t>эндотермов</w:t>
      </w:r>
      <w:proofErr w:type="spellEnd"/>
      <w:r w:rsidRPr="001E0C61">
        <w:rPr>
          <w:sz w:val="24"/>
          <w:szCs w:val="24"/>
        </w:rPr>
        <w:t xml:space="preserve">. Преимущества и недостатки экто- и эндотермии. Влажность. Способы оценки. Пути получения и расходования влаги организмами. Экологическая классификация организмов по отношению к влажности. </w:t>
      </w:r>
      <w:proofErr w:type="spellStart"/>
      <w:r w:rsidRPr="001E0C61">
        <w:rPr>
          <w:sz w:val="24"/>
          <w:szCs w:val="24"/>
        </w:rPr>
        <w:t>Гидрофилы</w:t>
      </w:r>
      <w:proofErr w:type="spellEnd"/>
      <w:r w:rsidRPr="001E0C61">
        <w:rPr>
          <w:sz w:val="24"/>
          <w:szCs w:val="24"/>
        </w:rPr>
        <w:t xml:space="preserve">. </w:t>
      </w:r>
      <w:proofErr w:type="spellStart"/>
      <w:r w:rsidRPr="001E0C61">
        <w:rPr>
          <w:sz w:val="24"/>
          <w:szCs w:val="24"/>
        </w:rPr>
        <w:t>Гелофилы</w:t>
      </w:r>
      <w:proofErr w:type="spellEnd"/>
      <w:r w:rsidRPr="001E0C61">
        <w:rPr>
          <w:sz w:val="24"/>
          <w:szCs w:val="24"/>
        </w:rPr>
        <w:t xml:space="preserve">. Гигрофилы. </w:t>
      </w:r>
      <w:proofErr w:type="spellStart"/>
      <w:r w:rsidRPr="001E0C61">
        <w:rPr>
          <w:sz w:val="24"/>
          <w:szCs w:val="24"/>
        </w:rPr>
        <w:t>Мезофилы</w:t>
      </w:r>
      <w:proofErr w:type="spellEnd"/>
      <w:r w:rsidRPr="001E0C61">
        <w:rPr>
          <w:sz w:val="24"/>
          <w:szCs w:val="24"/>
        </w:rPr>
        <w:t xml:space="preserve">. Ксерофилы. Растения – суккуленты и склерофиты. Адаптации </w:t>
      </w:r>
      <w:r w:rsidRPr="001E0C61">
        <w:rPr>
          <w:color w:val="000000"/>
          <w:sz w:val="24"/>
          <w:szCs w:val="24"/>
        </w:rPr>
        <w:t xml:space="preserve">растений и животных к недостатку влаги. Взаимосвязь температуры и влажности. Свет. Физические характеристики света. Роль ультрафиолетовых лучей. Бактерицидное действие. Образование витамина D и темного пигмента меланина. Озоновый слой атмосферы, его роль и современные проблемы. Роль видимого света. Фотосинтез. Зрение животных. Экологическая классификация организмов по отношению к свету. </w:t>
      </w:r>
      <w:proofErr w:type="spellStart"/>
      <w:r w:rsidRPr="001E0C61">
        <w:rPr>
          <w:color w:val="000000"/>
          <w:sz w:val="24"/>
          <w:szCs w:val="24"/>
        </w:rPr>
        <w:t>Эврифоты</w:t>
      </w:r>
      <w:proofErr w:type="spellEnd"/>
      <w:r w:rsidRPr="001E0C61">
        <w:rPr>
          <w:color w:val="000000"/>
          <w:sz w:val="24"/>
          <w:szCs w:val="24"/>
        </w:rPr>
        <w:t xml:space="preserve"> и </w:t>
      </w:r>
      <w:proofErr w:type="spellStart"/>
      <w:r w:rsidRPr="001E0C61">
        <w:rPr>
          <w:color w:val="000000"/>
          <w:sz w:val="24"/>
          <w:szCs w:val="24"/>
        </w:rPr>
        <w:t>стенофоты</w:t>
      </w:r>
      <w:proofErr w:type="spellEnd"/>
      <w:r w:rsidRPr="001E0C61">
        <w:rPr>
          <w:color w:val="000000"/>
          <w:sz w:val="24"/>
          <w:szCs w:val="24"/>
        </w:rPr>
        <w:t xml:space="preserve">. </w:t>
      </w:r>
      <w:proofErr w:type="spellStart"/>
      <w:r w:rsidRPr="001E0C61">
        <w:rPr>
          <w:color w:val="000000"/>
          <w:sz w:val="24"/>
          <w:szCs w:val="24"/>
        </w:rPr>
        <w:t>Гелиофилы</w:t>
      </w:r>
      <w:proofErr w:type="spellEnd"/>
      <w:r w:rsidRPr="001E0C61">
        <w:rPr>
          <w:color w:val="000000"/>
          <w:sz w:val="24"/>
          <w:szCs w:val="24"/>
        </w:rPr>
        <w:t xml:space="preserve">. </w:t>
      </w:r>
      <w:proofErr w:type="spellStart"/>
      <w:r w:rsidRPr="001E0C61">
        <w:rPr>
          <w:color w:val="000000"/>
          <w:sz w:val="24"/>
          <w:szCs w:val="24"/>
        </w:rPr>
        <w:t>Мезофилы</w:t>
      </w:r>
      <w:proofErr w:type="spellEnd"/>
      <w:r w:rsidRPr="001E0C61">
        <w:rPr>
          <w:color w:val="000000"/>
          <w:sz w:val="24"/>
          <w:szCs w:val="24"/>
        </w:rPr>
        <w:t xml:space="preserve">. </w:t>
      </w:r>
      <w:proofErr w:type="spellStart"/>
      <w:r w:rsidRPr="001E0C61">
        <w:rPr>
          <w:color w:val="000000"/>
          <w:sz w:val="24"/>
          <w:szCs w:val="24"/>
        </w:rPr>
        <w:t>Сциофилы</w:t>
      </w:r>
      <w:proofErr w:type="spellEnd"/>
      <w:r w:rsidRPr="001E0C61">
        <w:rPr>
          <w:color w:val="000000"/>
          <w:sz w:val="24"/>
          <w:szCs w:val="24"/>
        </w:rPr>
        <w:t xml:space="preserve">. Экологическая классификация растений по отношению к свету. Гелиофиты, факультативные </w:t>
      </w:r>
      <w:proofErr w:type="spellStart"/>
      <w:r w:rsidRPr="001E0C61">
        <w:rPr>
          <w:color w:val="000000"/>
          <w:sz w:val="24"/>
          <w:szCs w:val="24"/>
        </w:rPr>
        <w:t>сциофиты</w:t>
      </w:r>
      <w:proofErr w:type="spellEnd"/>
      <w:r w:rsidRPr="001E0C61">
        <w:rPr>
          <w:color w:val="000000"/>
          <w:sz w:val="24"/>
          <w:szCs w:val="24"/>
        </w:rPr>
        <w:t xml:space="preserve">, факультативные гелиофиты, </w:t>
      </w:r>
      <w:proofErr w:type="spellStart"/>
      <w:r w:rsidRPr="001E0C61">
        <w:rPr>
          <w:color w:val="000000"/>
          <w:sz w:val="24"/>
          <w:szCs w:val="24"/>
        </w:rPr>
        <w:t>сциофиты</w:t>
      </w:r>
      <w:proofErr w:type="spellEnd"/>
      <w:r w:rsidRPr="001E0C61">
        <w:rPr>
          <w:color w:val="000000"/>
          <w:sz w:val="24"/>
          <w:szCs w:val="24"/>
        </w:rPr>
        <w:t xml:space="preserve">. Адаптации организмов к недостатку и избытку света. Роль инфракрасных лучей. </w:t>
      </w:r>
      <w:proofErr w:type="spellStart"/>
      <w:r w:rsidRPr="001E0C61">
        <w:rPr>
          <w:color w:val="000000"/>
          <w:sz w:val="24"/>
          <w:szCs w:val="24"/>
        </w:rPr>
        <w:t>Терморецепция</w:t>
      </w:r>
      <w:proofErr w:type="spellEnd"/>
      <w:r w:rsidRPr="001E0C61">
        <w:rPr>
          <w:color w:val="000000"/>
          <w:sz w:val="24"/>
          <w:szCs w:val="24"/>
        </w:rPr>
        <w:t xml:space="preserve">. </w:t>
      </w:r>
      <w:proofErr w:type="spellStart"/>
      <w:r w:rsidRPr="001E0C61">
        <w:rPr>
          <w:color w:val="000000"/>
          <w:sz w:val="24"/>
          <w:szCs w:val="24"/>
        </w:rPr>
        <w:t>Термолокация</w:t>
      </w:r>
      <w:proofErr w:type="spellEnd"/>
      <w:r w:rsidRPr="001E0C61">
        <w:rPr>
          <w:color w:val="000000"/>
          <w:sz w:val="24"/>
          <w:szCs w:val="24"/>
        </w:rPr>
        <w:t>. Биолюминесценция.</w:t>
      </w:r>
    </w:p>
    <w:p w:rsidR="004E2021" w:rsidRPr="00634FB8" w:rsidRDefault="004E2021" w:rsidP="004E2021">
      <w:pPr>
        <w:ind w:firstLine="709"/>
        <w:jc w:val="both"/>
        <w:rPr>
          <w:b/>
          <w:sz w:val="24"/>
          <w:szCs w:val="24"/>
        </w:rPr>
      </w:pPr>
      <w:r w:rsidRPr="001E0C61">
        <w:rPr>
          <w:sz w:val="24"/>
          <w:szCs w:val="24"/>
        </w:rPr>
        <w:t xml:space="preserve">Основные среды жизни. Водная среда. Гидробионты. Специфические особенности водной среды и соответствующие адаптации гидробионтов. Относительно устойчивый температурный режим и </w:t>
      </w:r>
      <w:proofErr w:type="spellStart"/>
      <w:r w:rsidRPr="001E0C61">
        <w:rPr>
          <w:sz w:val="24"/>
          <w:szCs w:val="24"/>
        </w:rPr>
        <w:t>стенотермия</w:t>
      </w:r>
      <w:proofErr w:type="spellEnd"/>
      <w:r w:rsidRPr="001E0C61">
        <w:rPr>
          <w:sz w:val="24"/>
          <w:szCs w:val="24"/>
        </w:rPr>
        <w:t xml:space="preserve"> многих форм. Большая теплоемкость и опасность охлаждения </w:t>
      </w:r>
      <w:proofErr w:type="spellStart"/>
      <w:r w:rsidRPr="001E0C61">
        <w:rPr>
          <w:sz w:val="24"/>
          <w:szCs w:val="24"/>
        </w:rPr>
        <w:t>эндотермов</w:t>
      </w:r>
      <w:proofErr w:type="spellEnd"/>
      <w:r w:rsidRPr="001E0C61">
        <w:rPr>
          <w:sz w:val="24"/>
          <w:szCs w:val="24"/>
        </w:rPr>
        <w:t xml:space="preserve">. Сильное поглощение солнечных лучей. Локализация фотосинтезирующих организмов в поверхностных слоях. Слабая пигментация и биолюминесценция глубоководных форм. Высокая плотность среды и передвижение гидробионтов. Планктон, нектон, нейстон, бентос. Резкий перепад давления. </w:t>
      </w:r>
      <w:proofErr w:type="spellStart"/>
      <w:r w:rsidRPr="001E0C61">
        <w:rPr>
          <w:sz w:val="24"/>
          <w:szCs w:val="24"/>
        </w:rPr>
        <w:t>Эврибаты</w:t>
      </w:r>
      <w:proofErr w:type="spellEnd"/>
      <w:r w:rsidRPr="001E0C61">
        <w:rPr>
          <w:sz w:val="24"/>
          <w:szCs w:val="24"/>
        </w:rPr>
        <w:t xml:space="preserve"> и </w:t>
      </w:r>
      <w:proofErr w:type="spellStart"/>
      <w:r w:rsidRPr="001E0C61">
        <w:rPr>
          <w:sz w:val="24"/>
          <w:szCs w:val="24"/>
        </w:rPr>
        <w:t>стенобаты</w:t>
      </w:r>
      <w:proofErr w:type="spellEnd"/>
      <w:r w:rsidRPr="001E0C61">
        <w:rPr>
          <w:sz w:val="24"/>
          <w:szCs w:val="24"/>
        </w:rPr>
        <w:t xml:space="preserve">. Дефицит кислорода. Газообмен. Особенности газообмена </w:t>
      </w:r>
      <w:proofErr w:type="spellStart"/>
      <w:r w:rsidRPr="001E0C61">
        <w:rPr>
          <w:sz w:val="24"/>
          <w:szCs w:val="24"/>
        </w:rPr>
        <w:t>вторичноводных</w:t>
      </w:r>
      <w:proofErr w:type="spellEnd"/>
      <w:r w:rsidRPr="001E0C61">
        <w:rPr>
          <w:sz w:val="24"/>
          <w:szCs w:val="24"/>
        </w:rPr>
        <w:t xml:space="preserve"> животных. Газовая эмболия и кессонная болезнь аквалангистов. Содержание углекислого газа и его роль. Токсичные газы. Соленость воды. Особенности водно-солевого обмена организмов, обитающих в пресной, соленой и солоноватой воде. Смена водно-солевого обмена при переходе из соленой воды в </w:t>
      </w:r>
      <w:proofErr w:type="gramStart"/>
      <w:r w:rsidRPr="001E0C61">
        <w:rPr>
          <w:sz w:val="24"/>
          <w:szCs w:val="24"/>
        </w:rPr>
        <w:t>пресную</w:t>
      </w:r>
      <w:proofErr w:type="gramEnd"/>
      <w:r w:rsidRPr="001E0C61">
        <w:rPr>
          <w:sz w:val="24"/>
          <w:szCs w:val="24"/>
        </w:rPr>
        <w:t xml:space="preserve">, и наоборот. Показатель </w:t>
      </w:r>
      <w:proofErr w:type="spellStart"/>
      <w:r w:rsidRPr="001E0C61">
        <w:rPr>
          <w:sz w:val="24"/>
          <w:szCs w:val="24"/>
        </w:rPr>
        <w:t>pH</w:t>
      </w:r>
      <w:proofErr w:type="spellEnd"/>
      <w:r w:rsidRPr="001E0C61">
        <w:rPr>
          <w:sz w:val="24"/>
          <w:szCs w:val="24"/>
        </w:rPr>
        <w:t xml:space="preserve">. Прозрачность воды. Структура субстрата. Водные течения. Поверхностное натяжение. Ледяная корка. Почва как среда обитания. </w:t>
      </w:r>
      <w:proofErr w:type="spellStart"/>
      <w:r w:rsidRPr="001E0C61">
        <w:rPr>
          <w:sz w:val="24"/>
          <w:szCs w:val="24"/>
        </w:rPr>
        <w:t>Эдафобионты</w:t>
      </w:r>
      <w:proofErr w:type="spellEnd"/>
      <w:r w:rsidRPr="001E0C61">
        <w:rPr>
          <w:sz w:val="24"/>
          <w:szCs w:val="24"/>
        </w:rPr>
        <w:t xml:space="preserve">. Специфические особенности почвы как среды и соответствующие адаптации </w:t>
      </w:r>
      <w:proofErr w:type="spellStart"/>
      <w:r w:rsidRPr="001E0C61">
        <w:rPr>
          <w:sz w:val="24"/>
          <w:szCs w:val="24"/>
        </w:rPr>
        <w:t>эдафобионтов</w:t>
      </w:r>
      <w:proofErr w:type="spellEnd"/>
      <w:r w:rsidRPr="001E0C61">
        <w:rPr>
          <w:sz w:val="24"/>
          <w:szCs w:val="24"/>
        </w:rPr>
        <w:t xml:space="preserve">. Слабая освещенность. Относительно устойчивый температурный режим. Промежуточный режим влажности. Недостаток кислорода, избыток углекислого газа. Запас питательных веществ. Наклон, глубина, сложение, структура, аэрация, влажность, соленость, </w:t>
      </w:r>
      <w:proofErr w:type="spellStart"/>
      <w:r w:rsidRPr="001E0C61">
        <w:rPr>
          <w:sz w:val="24"/>
          <w:szCs w:val="24"/>
        </w:rPr>
        <w:t>pH</w:t>
      </w:r>
      <w:proofErr w:type="spellEnd"/>
      <w:r w:rsidRPr="001E0C61">
        <w:rPr>
          <w:sz w:val="24"/>
          <w:szCs w:val="24"/>
        </w:rPr>
        <w:t xml:space="preserve"> почвы. Представители </w:t>
      </w:r>
      <w:proofErr w:type="spellStart"/>
      <w:r w:rsidRPr="001E0C61">
        <w:rPr>
          <w:sz w:val="24"/>
          <w:szCs w:val="24"/>
        </w:rPr>
        <w:t>эдафобионтов</w:t>
      </w:r>
      <w:proofErr w:type="spellEnd"/>
      <w:r w:rsidRPr="001E0C61">
        <w:rPr>
          <w:sz w:val="24"/>
          <w:szCs w:val="24"/>
        </w:rPr>
        <w:t xml:space="preserve">. Микрофауна. </w:t>
      </w:r>
      <w:proofErr w:type="spellStart"/>
      <w:r w:rsidRPr="001E0C61">
        <w:rPr>
          <w:sz w:val="24"/>
          <w:szCs w:val="24"/>
        </w:rPr>
        <w:t>Мезофауна</w:t>
      </w:r>
      <w:proofErr w:type="spellEnd"/>
      <w:r w:rsidRPr="001E0C61">
        <w:rPr>
          <w:sz w:val="24"/>
          <w:szCs w:val="24"/>
        </w:rPr>
        <w:t xml:space="preserve">. Макрофауна. Мегафауна. Наземно-воздушная среда. </w:t>
      </w:r>
      <w:proofErr w:type="spellStart"/>
      <w:r w:rsidRPr="001E0C61">
        <w:rPr>
          <w:sz w:val="24"/>
          <w:szCs w:val="24"/>
        </w:rPr>
        <w:t>Геобионты</w:t>
      </w:r>
      <w:proofErr w:type="spellEnd"/>
      <w:r w:rsidRPr="001E0C61">
        <w:rPr>
          <w:sz w:val="24"/>
          <w:szCs w:val="24"/>
        </w:rPr>
        <w:t xml:space="preserve">. Главные лимитирующие факторы. Резкие колебания температуры. Дефицит влажности. Прямое воздействие солнечных лучей. Атмосферное давление и его </w:t>
      </w:r>
      <w:r w:rsidRPr="001E0C61">
        <w:rPr>
          <w:sz w:val="24"/>
          <w:szCs w:val="24"/>
        </w:rPr>
        <w:lastRenderedPageBreak/>
        <w:t xml:space="preserve">перепады. Ветер, прямое и косвенное влияние. Перенос </w:t>
      </w:r>
      <w:proofErr w:type="spellStart"/>
      <w:r w:rsidRPr="001E0C61">
        <w:rPr>
          <w:sz w:val="24"/>
          <w:szCs w:val="24"/>
        </w:rPr>
        <w:t>запаховой</w:t>
      </w:r>
      <w:proofErr w:type="spellEnd"/>
      <w:r w:rsidRPr="001E0C61">
        <w:rPr>
          <w:sz w:val="24"/>
          <w:szCs w:val="24"/>
        </w:rPr>
        <w:t xml:space="preserve"> информации. Анемохория. </w:t>
      </w:r>
      <w:proofErr w:type="spellStart"/>
      <w:r w:rsidRPr="001E0C61">
        <w:rPr>
          <w:sz w:val="24"/>
          <w:szCs w:val="24"/>
        </w:rPr>
        <w:t>Аэропланктон</w:t>
      </w:r>
      <w:proofErr w:type="spellEnd"/>
      <w:r w:rsidRPr="001E0C61">
        <w:rPr>
          <w:sz w:val="24"/>
          <w:szCs w:val="24"/>
        </w:rPr>
        <w:t xml:space="preserve">. Осадки. Газовый состав воздуха. Электрические поля. </w:t>
      </w:r>
      <w:proofErr w:type="spellStart"/>
      <w:r w:rsidRPr="001E0C61">
        <w:rPr>
          <w:sz w:val="24"/>
          <w:szCs w:val="24"/>
        </w:rPr>
        <w:t>Эдафические</w:t>
      </w:r>
      <w:proofErr w:type="spellEnd"/>
      <w:r w:rsidRPr="001E0C61">
        <w:rPr>
          <w:sz w:val="24"/>
          <w:szCs w:val="24"/>
        </w:rPr>
        <w:t xml:space="preserve"> факторы. Пожары. Живые организмы как среда обитания. Симбионты: паразиты, комменсалы и </w:t>
      </w:r>
      <w:proofErr w:type="spellStart"/>
      <w:r w:rsidRPr="001E0C61">
        <w:rPr>
          <w:sz w:val="24"/>
          <w:szCs w:val="24"/>
        </w:rPr>
        <w:t>мутуалисты</w:t>
      </w:r>
      <w:proofErr w:type="spellEnd"/>
      <w:r w:rsidRPr="001E0C61">
        <w:rPr>
          <w:sz w:val="24"/>
          <w:szCs w:val="24"/>
        </w:rPr>
        <w:t>. Широкое представительство симбионтов на планете. Преимущества и недостатки симбиотического существования. Стабильность условий. Защищенность от внешних врагов. Обилие пищи. Ограниченность жизненного пространства. Резкий дефицит кислорода. Темнота. Проблемы размножения и расселения. Защитные реакции организма хозяина.</w:t>
      </w:r>
    </w:p>
    <w:p w:rsidR="004E2021" w:rsidRDefault="004E2021" w:rsidP="004E2021">
      <w:pPr>
        <w:ind w:firstLine="709"/>
        <w:jc w:val="both"/>
        <w:rPr>
          <w:sz w:val="24"/>
          <w:szCs w:val="24"/>
        </w:rPr>
      </w:pPr>
      <w:r w:rsidRPr="00634FB8">
        <w:rPr>
          <w:b/>
          <w:sz w:val="24"/>
          <w:szCs w:val="24"/>
        </w:rPr>
        <w:t>Практическое занятие.</w:t>
      </w:r>
      <w:r w:rsidRPr="00DA74F9">
        <w:rPr>
          <w:sz w:val="24"/>
          <w:szCs w:val="24"/>
        </w:rPr>
        <w:t xml:space="preserve"> </w:t>
      </w:r>
    </w:p>
    <w:p w:rsidR="004E2021" w:rsidRPr="00F84407" w:rsidRDefault="004E2021" w:rsidP="004E2021">
      <w:pPr>
        <w:pStyle w:val="af3"/>
        <w:spacing w:line="240" w:lineRule="auto"/>
        <w:ind w:firstLine="709"/>
        <w:jc w:val="both"/>
        <w:rPr>
          <w:sz w:val="24"/>
          <w:szCs w:val="24"/>
        </w:rPr>
      </w:pPr>
      <w:r w:rsidRPr="00F84407">
        <w:rPr>
          <w:sz w:val="24"/>
          <w:szCs w:val="24"/>
        </w:rPr>
        <w:t>Семинар 1. Адаптации организмов к жизни при экстремальных температурах.</w:t>
      </w:r>
    </w:p>
    <w:p w:rsidR="004E2021" w:rsidRPr="00F84407" w:rsidRDefault="004E2021" w:rsidP="004E2021">
      <w:pPr>
        <w:pStyle w:val="af3"/>
        <w:spacing w:line="240" w:lineRule="auto"/>
        <w:ind w:firstLine="709"/>
        <w:jc w:val="both"/>
        <w:rPr>
          <w:sz w:val="24"/>
          <w:szCs w:val="24"/>
        </w:rPr>
      </w:pPr>
      <w:r w:rsidRPr="00F84407">
        <w:rPr>
          <w:sz w:val="24"/>
          <w:szCs w:val="24"/>
        </w:rPr>
        <w:t>Цель семинара: получить информацию об адаптациях организмов к жизни при экстремально высоких и низких температурах.</w:t>
      </w:r>
    </w:p>
    <w:p w:rsidR="004E2021" w:rsidRPr="00F84407" w:rsidRDefault="004E2021" w:rsidP="004E2021">
      <w:pPr>
        <w:pStyle w:val="af3"/>
        <w:spacing w:line="240" w:lineRule="auto"/>
        <w:ind w:firstLine="709"/>
        <w:jc w:val="both"/>
        <w:rPr>
          <w:sz w:val="24"/>
          <w:szCs w:val="24"/>
        </w:rPr>
      </w:pPr>
      <w:r w:rsidRPr="00F84407">
        <w:rPr>
          <w:sz w:val="24"/>
          <w:szCs w:val="24"/>
        </w:rPr>
        <w:t>Рассмотреть следу</w:t>
      </w:r>
      <w:r>
        <w:rPr>
          <w:sz w:val="24"/>
          <w:szCs w:val="24"/>
        </w:rPr>
        <w:t>ю</w:t>
      </w:r>
      <w:r w:rsidRPr="00F84407">
        <w:rPr>
          <w:sz w:val="24"/>
          <w:szCs w:val="24"/>
        </w:rPr>
        <w:t>щие ключевые вопросы:</w:t>
      </w:r>
    </w:p>
    <w:p w:rsidR="004E2021" w:rsidRPr="00F84407" w:rsidRDefault="004E2021" w:rsidP="004E2021">
      <w:pPr>
        <w:pStyle w:val="af3"/>
        <w:spacing w:line="240" w:lineRule="auto"/>
        <w:ind w:firstLine="709"/>
        <w:jc w:val="both"/>
        <w:rPr>
          <w:sz w:val="24"/>
          <w:szCs w:val="24"/>
        </w:rPr>
      </w:pPr>
      <w:r w:rsidRPr="00F84407">
        <w:rPr>
          <w:sz w:val="24"/>
          <w:szCs w:val="24"/>
        </w:rPr>
        <w:t>1. Адаптации организмов к жизни при экстремально высоких температурах.</w:t>
      </w:r>
    </w:p>
    <w:p w:rsidR="004E2021" w:rsidRPr="00F84407" w:rsidRDefault="004E2021" w:rsidP="004E2021">
      <w:pPr>
        <w:pStyle w:val="af3"/>
        <w:spacing w:line="240" w:lineRule="auto"/>
        <w:ind w:firstLine="709"/>
        <w:jc w:val="both"/>
        <w:rPr>
          <w:sz w:val="24"/>
          <w:szCs w:val="24"/>
        </w:rPr>
      </w:pPr>
      <w:r w:rsidRPr="00F84407">
        <w:rPr>
          <w:sz w:val="24"/>
          <w:szCs w:val="24"/>
        </w:rPr>
        <w:t>2. Адаптации организмов к жизни при экстремально низких температурах.</w:t>
      </w:r>
    </w:p>
    <w:p w:rsidR="004E2021" w:rsidRPr="00F84407" w:rsidRDefault="004E2021" w:rsidP="004E2021">
      <w:pPr>
        <w:pStyle w:val="af3"/>
        <w:spacing w:line="240" w:lineRule="auto"/>
        <w:ind w:firstLine="709"/>
        <w:jc w:val="both"/>
        <w:rPr>
          <w:sz w:val="24"/>
          <w:szCs w:val="24"/>
        </w:rPr>
      </w:pPr>
      <w:r w:rsidRPr="00F84407">
        <w:rPr>
          <w:sz w:val="24"/>
          <w:szCs w:val="24"/>
        </w:rPr>
        <w:t>3. Термофильные бактерии.</w:t>
      </w:r>
    </w:p>
    <w:p w:rsidR="004E2021" w:rsidRPr="00F84407" w:rsidRDefault="004E2021" w:rsidP="004E2021">
      <w:pPr>
        <w:pStyle w:val="af3"/>
        <w:spacing w:line="240" w:lineRule="auto"/>
        <w:ind w:firstLine="709"/>
        <w:jc w:val="both"/>
        <w:rPr>
          <w:sz w:val="24"/>
          <w:szCs w:val="24"/>
        </w:rPr>
      </w:pPr>
      <w:r w:rsidRPr="00F84407">
        <w:rPr>
          <w:sz w:val="24"/>
          <w:szCs w:val="24"/>
        </w:rPr>
        <w:t>4. «Черные курильщики» и их обитатели.</w:t>
      </w:r>
    </w:p>
    <w:p w:rsidR="004E2021" w:rsidRPr="00F84407" w:rsidRDefault="004E2021" w:rsidP="004E2021">
      <w:pPr>
        <w:pStyle w:val="af3"/>
        <w:spacing w:line="240" w:lineRule="auto"/>
        <w:ind w:firstLine="709"/>
        <w:jc w:val="both"/>
        <w:rPr>
          <w:sz w:val="24"/>
          <w:szCs w:val="24"/>
        </w:rPr>
      </w:pPr>
      <w:r w:rsidRPr="00F84407">
        <w:rPr>
          <w:sz w:val="24"/>
          <w:szCs w:val="24"/>
        </w:rPr>
        <w:t>Семинар 2. Адаптации гидробионтов.</w:t>
      </w:r>
    </w:p>
    <w:p w:rsidR="004E2021" w:rsidRPr="00F84407" w:rsidRDefault="004E2021" w:rsidP="004E2021">
      <w:pPr>
        <w:pStyle w:val="af3"/>
        <w:spacing w:line="240" w:lineRule="auto"/>
        <w:ind w:firstLine="709"/>
        <w:jc w:val="both"/>
        <w:rPr>
          <w:sz w:val="24"/>
          <w:szCs w:val="24"/>
        </w:rPr>
      </w:pPr>
      <w:r w:rsidRPr="00F84407">
        <w:rPr>
          <w:sz w:val="24"/>
          <w:szCs w:val="24"/>
        </w:rPr>
        <w:t>Цель семинара: получить информацию об адаптациях гидробионтов к жизни в водной среде.</w:t>
      </w:r>
    </w:p>
    <w:p w:rsidR="004E2021" w:rsidRPr="00F84407" w:rsidRDefault="004E2021" w:rsidP="004E2021">
      <w:pPr>
        <w:pStyle w:val="af3"/>
        <w:spacing w:line="240" w:lineRule="auto"/>
        <w:ind w:firstLine="709"/>
        <w:jc w:val="both"/>
        <w:rPr>
          <w:sz w:val="24"/>
          <w:szCs w:val="24"/>
        </w:rPr>
      </w:pPr>
      <w:r w:rsidRPr="00F84407">
        <w:rPr>
          <w:sz w:val="24"/>
          <w:szCs w:val="24"/>
        </w:rPr>
        <w:t>Рассмотреть следу</w:t>
      </w:r>
      <w:r>
        <w:rPr>
          <w:sz w:val="24"/>
          <w:szCs w:val="24"/>
        </w:rPr>
        <w:t>ю</w:t>
      </w:r>
      <w:r w:rsidRPr="00F84407">
        <w:rPr>
          <w:sz w:val="24"/>
          <w:szCs w:val="24"/>
        </w:rPr>
        <w:t>щие ключевые вопросы:</w:t>
      </w:r>
    </w:p>
    <w:p w:rsidR="004E2021" w:rsidRPr="00F84407" w:rsidRDefault="004E2021" w:rsidP="004E2021">
      <w:pPr>
        <w:pStyle w:val="af3"/>
        <w:spacing w:line="240" w:lineRule="auto"/>
        <w:ind w:firstLine="709"/>
        <w:jc w:val="both"/>
        <w:rPr>
          <w:sz w:val="24"/>
          <w:szCs w:val="24"/>
        </w:rPr>
      </w:pPr>
      <w:r w:rsidRPr="00F84407">
        <w:rPr>
          <w:sz w:val="24"/>
          <w:szCs w:val="24"/>
        </w:rPr>
        <w:t>1. Водно-солевой обмен: проблемы проходных рыб и рыбообразных.</w:t>
      </w:r>
    </w:p>
    <w:p w:rsidR="004E2021" w:rsidRPr="00F84407" w:rsidRDefault="004E2021" w:rsidP="004E2021">
      <w:pPr>
        <w:pStyle w:val="af3"/>
        <w:spacing w:line="240" w:lineRule="auto"/>
        <w:ind w:firstLine="709"/>
        <w:jc w:val="both"/>
        <w:rPr>
          <w:sz w:val="24"/>
          <w:szCs w:val="24"/>
        </w:rPr>
      </w:pPr>
      <w:r w:rsidRPr="00F84407">
        <w:rPr>
          <w:sz w:val="24"/>
          <w:szCs w:val="24"/>
        </w:rPr>
        <w:t>2. Адаптации глубоководных организмов.</w:t>
      </w:r>
    </w:p>
    <w:p w:rsidR="004E2021" w:rsidRPr="00F84407" w:rsidRDefault="004E2021" w:rsidP="004E2021">
      <w:pPr>
        <w:pStyle w:val="af3"/>
        <w:spacing w:line="240" w:lineRule="auto"/>
        <w:ind w:firstLine="709"/>
        <w:jc w:val="both"/>
        <w:rPr>
          <w:sz w:val="24"/>
          <w:szCs w:val="24"/>
        </w:rPr>
      </w:pPr>
      <w:r w:rsidRPr="00F84407">
        <w:rPr>
          <w:sz w:val="24"/>
          <w:szCs w:val="24"/>
        </w:rPr>
        <w:t>3. Апноэ.</w:t>
      </w:r>
    </w:p>
    <w:p w:rsidR="004E2021" w:rsidRPr="00F84407" w:rsidRDefault="004E2021" w:rsidP="004E2021">
      <w:pPr>
        <w:pStyle w:val="af3"/>
        <w:spacing w:line="240" w:lineRule="auto"/>
        <w:ind w:firstLine="709"/>
        <w:jc w:val="both"/>
        <w:rPr>
          <w:sz w:val="24"/>
          <w:szCs w:val="24"/>
        </w:rPr>
      </w:pPr>
      <w:r w:rsidRPr="00F84407">
        <w:rPr>
          <w:sz w:val="24"/>
          <w:szCs w:val="24"/>
        </w:rPr>
        <w:t>Семинар 3. Анабиоз.</w:t>
      </w:r>
    </w:p>
    <w:p w:rsidR="004E2021" w:rsidRPr="00F84407" w:rsidRDefault="004E2021" w:rsidP="004E2021">
      <w:pPr>
        <w:pStyle w:val="af3"/>
        <w:spacing w:line="240" w:lineRule="auto"/>
        <w:ind w:firstLine="709"/>
        <w:jc w:val="both"/>
        <w:rPr>
          <w:sz w:val="24"/>
          <w:szCs w:val="24"/>
        </w:rPr>
      </w:pPr>
      <w:r w:rsidRPr="00F84407">
        <w:rPr>
          <w:sz w:val="24"/>
          <w:szCs w:val="24"/>
        </w:rPr>
        <w:t>Цель семинара: получить информацию об анабиозе и близких явлениях в жизни организмов как адаптации к экстремальным условиям среды.</w:t>
      </w:r>
    </w:p>
    <w:p w:rsidR="004E2021" w:rsidRPr="00F84407" w:rsidRDefault="004E2021" w:rsidP="004E2021">
      <w:pPr>
        <w:pStyle w:val="af3"/>
        <w:spacing w:line="240" w:lineRule="auto"/>
        <w:ind w:firstLine="709"/>
        <w:jc w:val="both"/>
        <w:rPr>
          <w:sz w:val="24"/>
          <w:szCs w:val="24"/>
        </w:rPr>
      </w:pPr>
      <w:r w:rsidRPr="00F84407">
        <w:rPr>
          <w:sz w:val="24"/>
          <w:szCs w:val="24"/>
        </w:rPr>
        <w:t>Рассмотреть следу</w:t>
      </w:r>
      <w:r>
        <w:rPr>
          <w:sz w:val="24"/>
          <w:szCs w:val="24"/>
        </w:rPr>
        <w:t>ю</w:t>
      </w:r>
      <w:r w:rsidRPr="00F84407">
        <w:rPr>
          <w:sz w:val="24"/>
          <w:szCs w:val="24"/>
        </w:rPr>
        <w:t>щие ключевые вопросы:</w:t>
      </w:r>
    </w:p>
    <w:p w:rsidR="004E2021" w:rsidRPr="00F84407" w:rsidRDefault="004E2021" w:rsidP="004E2021">
      <w:pPr>
        <w:pStyle w:val="af3"/>
        <w:spacing w:line="240" w:lineRule="auto"/>
        <w:ind w:firstLine="709"/>
        <w:jc w:val="both"/>
        <w:rPr>
          <w:sz w:val="24"/>
          <w:szCs w:val="24"/>
        </w:rPr>
      </w:pPr>
      <w:r w:rsidRPr="00F84407">
        <w:rPr>
          <w:sz w:val="24"/>
          <w:szCs w:val="24"/>
        </w:rPr>
        <w:t>1. Общие представления об анабиозе и близких явлениях.</w:t>
      </w:r>
    </w:p>
    <w:p w:rsidR="004E2021" w:rsidRPr="00F84407" w:rsidRDefault="004E2021" w:rsidP="004E2021">
      <w:pPr>
        <w:pStyle w:val="af3"/>
        <w:spacing w:line="240" w:lineRule="auto"/>
        <w:ind w:firstLine="709"/>
        <w:jc w:val="both"/>
        <w:rPr>
          <w:sz w:val="24"/>
          <w:szCs w:val="24"/>
        </w:rPr>
      </w:pPr>
      <w:r w:rsidRPr="00F84407">
        <w:rPr>
          <w:sz w:val="24"/>
          <w:szCs w:val="24"/>
        </w:rPr>
        <w:t>2. Зимний покой растений.</w:t>
      </w:r>
    </w:p>
    <w:p w:rsidR="004E2021" w:rsidRPr="00F84407" w:rsidRDefault="004E2021" w:rsidP="004E2021">
      <w:pPr>
        <w:pStyle w:val="af3"/>
        <w:spacing w:line="240" w:lineRule="auto"/>
        <w:ind w:firstLine="709"/>
        <w:jc w:val="both"/>
        <w:rPr>
          <w:sz w:val="24"/>
          <w:szCs w:val="24"/>
        </w:rPr>
      </w:pPr>
      <w:r w:rsidRPr="00F84407">
        <w:rPr>
          <w:sz w:val="24"/>
          <w:szCs w:val="24"/>
        </w:rPr>
        <w:t>3. Диапауза насекомых.</w:t>
      </w:r>
    </w:p>
    <w:p w:rsidR="004E2021" w:rsidRPr="00F84407" w:rsidRDefault="004E2021" w:rsidP="004E2021">
      <w:pPr>
        <w:pStyle w:val="af3"/>
        <w:spacing w:line="240" w:lineRule="auto"/>
        <w:ind w:firstLine="709"/>
        <w:jc w:val="both"/>
        <w:rPr>
          <w:sz w:val="24"/>
          <w:szCs w:val="24"/>
        </w:rPr>
      </w:pPr>
      <w:r w:rsidRPr="00F84407">
        <w:rPr>
          <w:sz w:val="24"/>
          <w:szCs w:val="24"/>
        </w:rPr>
        <w:t xml:space="preserve">4. Гибернация, </w:t>
      </w:r>
      <w:proofErr w:type="spellStart"/>
      <w:r w:rsidRPr="00F84407">
        <w:rPr>
          <w:sz w:val="24"/>
          <w:szCs w:val="24"/>
        </w:rPr>
        <w:t>эстивация</w:t>
      </w:r>
      <w:proofErr w:type="spellEnd"/>
      <w:r w:rsidRPr="00F84407">
        <w:rPr>
          <w:sz w:val="24"/>
          <w:szCs w:val="24"/>
        </w:rPr>
        <w:t xml:space="preserve"> и сходные явления.</w:t>
      </w:r>
    </w:p>
    <w:p w:rsidR="004E2021" w:rsidRPr="00634FB8" w:rsidRDefault="004E2021" w:rsidP="004E2021">
      <w:pPr>
        <w:ind w:firstLine="709"/>
        <w:jc w:val="both"/>
        <w:rPr>
          <w:b/>
          <w:sz w:val="24"/>
          <w:szCs w:val="24"/>
        </w:rPr>
      </w:pPr>
      <w:r w:rsidRPr="00634FB8">
        <w:rPr>
          <w:b/>
          <w:sz w:val="24"/>
          <w:szCs w:val="24"/>
        </w:rPr>
        <w:t>Задания для самостоятельной работы</w:t>
      </w:r>
    </w:p>
    <w:p w:rsidR="004E2021" w:rsidRPr="00F040C1" w:rsidRDefault="004E2021" w:rsidP="004E2021">
      <w:pPr>
        <w:ind w:firstLine="709"/>
        <w:jc w:val="both"/>
        <w:rPr>
          <w:sz w:val="24"/>
          <w:szCs w:val="24"/>
        </w:rPr>
      </w:pPr>
      <w:r w:rsidRPr="00F040C1">
        <w:rPr>
          <w:sz w:val="24"/>
          <w:szCs w:val="24"/>
        </w:rPr>
        <w:t>1. Проработка конспектов лекций и вопросов, вынесенных на самостоятельное изучение, с использованием основной и дополнительной литературы.</w:t>
      </w:r>
    </w:p>
    <w:p w:rsidR="004E2021" w:rsidRDefault="004E2021" w:rsidP="004E2021">
      <w:pPr>
        <w:ind w:firstLine="709"/>
        <w:jc w:val="both"/>
        <w:rPr>
          <w:color w:val="000000"/>
          <w:sz w:val="24"/>
          <w:szCs w:val="24"/>
        </w:rPr>
      </w:pPr>
      <w:r w:rsidRPr="00F040C1">
        <w:rPr>
          <w:color w:val="000000"/>
          <w:sz w:val="24"/>
          <w:szCs w:val="24"/>
        </w:rPr>
        <w:t>2. Изучение научных работ по теме и содержания теоретических вопросов, излагаемых в источниках.</w:t>
      </w:r>
    </w:p>
    <w:p w:rsidR="004E2021" w:rsidRDefault="004E2021" w:rsidP="004E2021">
      <w:pPr>
        <w:ind w:firstLine="454"/>
        <w:rPr>
          <w:b/>
          <w:sz w:val="24"/>
          <w:szCs w:val="24"/>
        </w:rPr>
      </w:pPr>
    </w:p>
    <w:p w:rsidR="004E2021" w:rsidRPr="00DA74F9" w:rsidRDefault="004E2021" w:rsidP="004E2021">
      <w:pPr>
        <w:ind w:firstLine="454"/>
        <w:rPr>
          <w:b/>
          <w:sz w:val="24"/>
          <w:szCs w:val="24"/>
        </w:rPr>
      </w:pPr>
      <w:r w:rsidRPr="00DA74F9">
        <w:rPr>
          <w:b/>
          <w:sz w:val="24"/>
          <w:szCs w:val="24"/>
        </w:rPr>
        <w:t>Тема 4. Биологические ритмы</w:t>
      </w:r>
    </w:p>
    <w:p w:rsidR="004E2021" w:rsidRPr="00634FB8" w:rsidRDefault="004E2021" w:rsidP="004E2021">
      <w:pPr>
        <w:ind w:firstLine="709"/>
        <w:jc w:val="both"/>
        <w:rPr>
          <w:b/>
          <w:sz w:val="24"/>
          <w:szCs w:val="24"/>
        </w:rPr>
      </w:pPr>
      <w:r w:rsidRPr="00634FB8">
        <w:rPr>
          <w:b/>
          <w:sz w:val="24"/>
          <w:szCs w:val="24"/>
        </w:rPr>
        <w:t>Лекция.</w:t>
      </w:r>
      <w:r w:rsidRPr="00DA74F9">
        <w:rPr>
          <w:sz w:val="24"/>
          <w:szCs w:val="24"/>
        </w:rPr>
        <w:t xml:space="preserve"> </w:t>
      </w:r>
      <w:r w:rsidRPr="001E0C61">
        <w:rPr>
          <w:sz w:val="24"/>
          <w:szCs w:val="24"/>
        </w:rPr>
        <w:t xml:space="preserve">Определение и  примеры. Экологическая целесообразность биоритмов. Современные представления о природе биоритмов. Классификация биоритмов. Суточные биоритмы. Циркадианные (циркадные) биоритмы. Биологические часы. Биоритмы, связанные с Луной. Приливно-отливные ритмы. Периодичность приливно-отливных явлений в разных местах Земного шара. Литораль, </w:t>
      </w:r>
      <w:proofErr w:type="spellStart"/>
      <w:r w:rsidRPr="001E0C61">
        <w:rPr>
          <w:sz w:val="24"/>
          <w:szCs w:val="24"/>
        </w:rPr>
        <w:t>сублитораль</w:t>
      </w:r>
      <w:proofErr w:type="spellEnd"/>
      <w:r w:rsidRPr="001E0C61">
        <w:rPr>
          <w:sz w:val="24"/>
          <w:szCs w:val="24"/>
        </w:rPr>
        <w:t xml:space="preserve"> и </w:t>
      </w:r>
      <w:proofErr w:type="spellStart"/>
      <w:r w:rsidRPr="001E0C61">
        <w:rPr>
          <w:sz w:val="24"/>
          <w:szCs w:val="24"/>
        </w:rPr>
        <w:t>супралитораль</w:t>
      </w:r>
      <w:proofErr w:type="spellEnd"/>
      <w:r w:rsidRPr="001E0C61">
        <w:rPr>
          <w:sz w:val="24"/>
          <w:szCs w:val="24"/>
        </w:rPr>
        <w:t xml:space="preserve">. </w:t>
      </w:r>
      <w:proofErr w:type="spellStart"/>
      <w:r w:rsidRPr="001E0C61">
        <w:rPr>
          <w:sz w:val="24"/>
          <w:szCs w:val="24"/>
        </w:rPr>
        <w:t>Циркатидальные</w:t>
      </w:r>
      <w:proofErr w:type="spellEnd"/>
      <w:r w:rsidRPr="001E0C61">
        <w:rPr>
          <w:sz w:val="24"/>
          <w:szCs w:val="24"/>
        </w:rPr>
        <w:t xml:space="preserve"> ритмы. </w:t>
      </w:r>
      <w:proofErr w:type="spellStart"/>
      <w:r w:rsidRPr="001E0C61">
        <w:rPr>
          <w:sz w:val="24"/>
          <w:szCs w:val="24"/>
        </w:rPr>
        <w:t>Лунносуточные</w:t>
      </w:r>
      <w:proofErr w:type="spellEnd"/>
      <w:r w:rsidRPr="001E0C61">
        <w:rPr>
          <w:sz w:val="24"/>
          <w:szCs w:val="24"/>
        </w:rPr>
        <w:t xml:space="preserve"> ритмы. </w:t>
      </w:r>
      <w:proofErr w:type="spellStart"/>
      <w:r w:rsidRPr="001E0C61">
        <w:rPr>
          <w:sz w:val="24"/>
          <w:szCs w:val="24"/>
        </w:rPr>
        <w:t>Луннополумесячные</w:t>
      </w:r>
      <w:proofErr w:type="spellEnd"/>
      <w:r w:rsidRPr="001E0C61">
        <w:rPr>
          <w:sz w:val="24"/>
          <w:szCs w:val="24"/>
        </w:rPr>
        <w:t xml:space="preserve"> и </w:t>
      </w:r>
      <w:proofErr w:type="spellStart"/>
      <w:r w:rsidRPr="001E0C61">
        <w:rPr>
          <w:sz w:val="24"/>
          <w:szCs w:val="24"/>
        </w:rPr>
        <w:t>циркасемилунарные</w:t>
      </w:r>
      <w:proofErr w:type="spellEnd"/>
      <w:r w:rsidRPr="001E0C61">
        <w:rPr>
          <w:sz w:val="24"/>
          <w:szCs w:val="24"/>
        </w:rPr>
        <w:t xml:space="preserve"> ритмы. </w:t>
      </w:r>
      <w:proofErr w:type="spellStart"/>
      <w:r w:rsidRPr="001E0C61">
        <w:rPr>
          <w:sz w:val="24"/>
          <w:szCs w:val="24"/>
        </w:rPr>
        <w:t>Лунномесячные</w:t>
      </w:r>
      <w:proofErr w:type="spellEnd"/>
      <w:r w:rsidRPr="001E0C61">
        <w:rPr>
          <w:sz w:val="24"/>
          <w:szCs w:val="24"/>
        </w:rPr>
        <w:t xml:space="preserve"> и </w:t>
      </w:r>
      <w:proofErr w:type="spellStart"/>
      <w:r w:rsidRPr="001E0C61">
        <w:rPr>
          <w:sz w:val="24"/>
          <w:szCs w:val="24"/>
        </w:rPr>
        <w:t>циркалунарные</w:t>
      </w:r>
      <w:proofErr w:type="spellEnd"/>
      <w:r w:rsidRPr="001E0C61">
        <w:rPr>
          <w:sz w:val="24"/>
          <w:szCs w:val="24"/>
        </w:rPr>
        <w:t xml:space="preserve"> ритмы. Годичные (суточные) ритмы. </w:t>
      </w:r>
      <w:proofErr w:type="spellStart"/>
      <w:r w:rsidRPr="001E0C61">
        <w:rPr>
          <w:sz w:val="24"/>
          <w:szCs w:val="24"/>
        </w:rPr>
        <w:t>Цирканнуальные</w:t>
      </w:r>
      <w:proofErr w:type="spellEnd"/>
      <w:r w:rsidRPr="001E0C61">
        <w:rPr>
          <w:sz w:val="24"/>
          <w:szCs w:val="24"/>
        </w:rPr>
        <w:t xml:space="preserve"> (</w:t>
      </w:r>
      <w:proofErr w:type="spellStart"/>
      <w:r w:rsidRPr="001E0C61">
        <w:rPr>
          <w:sz w:val="24"/>
          <w:szCs w:val="24"/>
        </w:rPr>
        <w:t>цирканные</w:t>
      </w:r>
      <w:proofErr w:type="spellEnd"/>
      <w:r w:rsidRPr="001E0C61">
        <w:rPr>
          <w:sz w:val="24"/>
          <w:szCs w:val="24"/>
        </w:rPr>
        <w:t>) ритмы. Биоритмы человека. Экологические и медицинские аспекты.</w:t>
      </w:r>
    </w:p>
    <w:p w:rsidR="004E2021" w:rsidRDefault="004E2021" w:rsidP="004E2021">
      <w:pPr>
        <w:ind w:firstLine="709"/>
        <w:jc w:val="both"/>
        <w:rPr>
          <w:sz w:val="24"/>
          <w:szCs w:val="24"/>
        </w:rPr>
      </w:pPr>
      <w:r w:rsidRPr="00634FB8">
        <w:rPr>
          <w:b/>
          <w:sz w:val="24"/>
          <w:szCs w:val="24"/>
        </w:rPr>
        <w:t>Практическое занятие.</w:t>
      </w:r>
      <w:r w:rsidRPr="00DA74F9">
        <w:rPr>
          <w:sz w:val="24"/>
          <w:szCs w:val="24"/>
        </w:rPr>
        <w:t xml:space="preserve"> </w:t>
      </w:r>
    </w:p>
    <w:p w:rsidR="004E2021" w:rsidRPr="00F84407" w:rsidRDefault="004E2021" w:rsidP="004E2021">
      <w:pPr>
        <w:pStyle w:val="af3"/>
        <w:spacing w:line="240" w:lineRule="auto"/>
        <w:ind w:firstLine="709"/>
        <w:jc w:val="both"/>
        <w:rPr>
          <w:sz w:val="24"/>
          <w:szCs w:val="24"/>
        </w:rPr>
      </w:pPr>
      <w:r w:rsidRPr="00F84407">
        <w:rPr>
          <w:sz w:val="24"/>
          <w:szCs w:val="24"/>
        </w:rPr>
        <w:t>Семинар 1. Биологические ритмы.</w:t>
      </w:r>
    </w:p>
    <w:p w:rsidR="004E2021" w:rsidRPr="00F84407" w:rsidRDefault="004E2021" w:rsidP="004E2021">
      <w:pPr>
        <w:pStyle w:val="af3"/>
        <w:spacing w:line="240" w:lineRule="auto"/>
        <w:ind w:firstLine="709"/>
        <w:jc w:val="both"/>
        <w:rPr>
          <w:sz w:val="24"/>
          <w:szCs w:val="24"/>
        </w:rPr>
      </w:pPr>
      <w:r w:rsidRPr="00F84407">
        <w:rPr>
          <w:sz w:val="24"/>
          <w:szCs w:val="24"/>
        </w:rPr>
        <w:t>Цель семинара: получить современную информацию о биологических ритмах.</w:t>
      </w:r>
    </w:p>
    <w:p w:rsidR="004E2021" w:rsidRPr="00F84407" w:rsidRDefault="004E2021" w:rsidP="004E2021">
      <w:pPr>
        <w:pStyle w:val="af3"/>
        <w:spacing w:line="240" w:lineRule="auto"/>
        <w:ind w:firstLine="709"/>
        <w:jc w:val="both"/>
        <w:rPr>
          <w:sz w:val="24"/>
          <w:szCs w:val="24"/>
        </w:rPr>
      </w:pPr>
      <w:r w:rsidRPr="00F84407">
        <w:rPr>
          <w:sz w:val="24"/>
          <w:szCs w:val="24"/>
        </w:rPr>
        <w:t>Рассмотреть следу</w:t>
      </w:r>
      <w:r>
        <w:rPr>
          <w:sz w:val="24"/>
          <w:szCs w:val="24"/>
        </w:rPr>
        <w:t>ю</w:t>
      </w:r>
      <w:r w:rsidRPr="00F84407">
        <w:rPr>
          <w:sz w:val="24"/>
          <w:szCs w:val="24"/>
        </w:rPr>
        <w:t>щие ключевые вопросы:</w:t>
      </w:r>
    </w:p>
    <w:p w:rsidR="004E2021" w:rsidRPr="00F84407" w:rsidRDefault="004E2021" w:rsidP="004E2021">
      <w:pPr>
        <w:pStyle w:val="af3"/>
        <w:spacing w:line="240" w:lineRule="auto"/>
        <w:ind w:firstLine="709"/>
        <w:jc w:val="both"/>
        <w:rPr>
          <w:sz w:val="24"/>
          <w:szCs w:val="24"/>
        </w:rPr>
      </w:pPr>
      <w:r w:rsidRPr="00F84407">
        <w:rPr>
          <w:sz w:val="24"/>
          <w:szCs w:val="24"/>
        </w:rPr>
        <w:lastRenderedPageBreak/>
        <w:t>1. Биоритмы человека: методы изучения.</w:t>
      </w:r>
    </w:p>
    <w:p w:rsidR="004E2021" w:rsidRPr="00F84407" w:rsidRDefault="004E2021" w:rsidP="004E2021">
      <w:pPr>
        <w:pStyle w:val="af3"/>
        <w:spacing w:line="240" w:lineRule="auto"/>
        <w:ind w:firstLine="709"/>
        <w:jc w:val="both"/>
        <w:rPr>
          <w:sz w:val="24"/>
          <w:szCs w:val="24"/>
        </w:rPr>
      </w:pPr>
      <w:r w:rsidRPr="00F84407">
        <w:rPr>
          <w:sz w:val="24"/>
          <w:szCs w:val="24"/>
        </w:rPr>
        <w:t>2. Суточные биоритмы человека.</w:t>
      </w:r>
    </w:p>
    <w:p w:rsidR="004E2021" w:rsidRPr="00F84407" w:rsidRDefault="004E2021" w:rsidP="004E2021">
      <w:pPr>
        <w:pStyle w:val="af3"/>
        <w:spacing w:line="240" w:lineRule="auto"/>
        <w:ind w:firstLine="709"/>
        <w:jc w:val="both"/>
        <w:rPr>
          <w:sz w:val="24"/>
          <w:szCs w:val="24"/>
        </w:rPr>
      </w:pPr>
      <w:r w:rsidRPr="00F84407">
        <w:rPr>
          <w:sz w:val="24"/>
          <w:szCs w:val="24"/>
        </w:rPr>
        <w:t>3. Сезонные биоритмы человека.</w:t>
      </w:r>
    </w:p>
    <w:p w:rsidR="004E2021" w:rsidRPr="00634FB8" w:rsidRDefault="004E2021" w:rsidP="004E2021">
      <w:pPr>
        <w:ind w:firstLine="709"/>
        <w:jc w:val="both"/>
        <w:rPr>
          <w:b/>
          <w:sz w:val="24"/>
          <w:szCs w:val="24"/>
        </w:rPr>
      </w:pPr>
      <w:r w:rsidRPr="00F84407">
        <w:rPr>
          <w:sz w:val="24"/>
          <w:szCs w:val="24"/>
        </w:rPr>
        <w:t>4. Три популярных биоритма человека: современные представления.</w:t>
      </w:r>
    </w:p>
    <w:p w:rsidR="004E2021" w:rsidRPr="00634FB8" w:rsidRDefault="004E2021" w:rsidP="004E2021">
      <w:pPr>
        <w:ind w:firstLine="709"/>
        <w:jc w:val="both"/>
        <w:rPr>
          <w:b/>
          <w:sz w:val="24"/>
          <w:szCs w:val="24"/>
        </w:rPr>
      </w:pPr>
      <w:r w:rsidRPr="00634FB8">
        <w:rPr>
          <w:b/>
          <w:sz w:val="24"/>
          <w:szCs w:val="24"/>
        </w:rPr>
        <w:t>Задания для самостоятельной работы</w:t>
      </w:r>
    </w:p>
    <w:p w:rsidR="00607D1C" w:rsidRPr="00F040C1" w:rsidRDefault="00607D1C" w:rsidP="00607D1C">
      <w:pPr>
        <w:ind w:firstLine="709"/>
        <w:jc w:val="both"/>
        <w:rPr>
          <w:sz w:val="24"/>
          <w:szCs w:val="24"/>
        </w:rPr>
      </w:pPr>
      <w:r w:rsidRPr="00F040C1">
        <w:rPr>
          <w:sz w:val="24"/>
          <w:szCs w:val="24"/>
        </w:rPr>
        <w:t>1. Проработка конспектов лекций и вопросов, вынесенных на самостоятельное изучение, с использованием основной и дополнительной литературы.</w:t>
      </w:r>
    </w:p>
    <w:p w:rsidR="00607D1C" w:rsidRDefault="00607D1C" w:rsidP="00607D1C">
      <w:pPr>
        <w:ind w:firstLine="709"/>
        <w:jc w:val="both"/>
        <w:rPr>
          <w:color w:val="000000"/>
          <w:sz w:val="24"/>
          <w:szCs w:val="24"/>
        </w:rPr>
      </w:pPr>
      <w:r w:rsidRPr="00F040C1">
        <w:rPr>
          <w:color w:val="000000"/>
          <w:sz w:val="24"/>
          <w:szCs w:val="24"/>
        </w:rPr>
        <w:t>2. Изучение научных работ по теме и содержания теоретических вопросов, излагаемых в источниках.</w:t>
      </w:r>
    </w:p>
    <w:p w:rsidR="004E2021" w:rsidRPr="00C44AFC" w:rsidRDefault="004E2021" w:rsidP="004E2021">
      <w:pPr>
        <w:ind w:firstLine="709"/>
        <w:jc w:val="both"/>
        <w:rPr>
          <w:sz w:val="24"/>
          <w:szCs w:val="24"/>
          <w:u w:val="single"/>
        </w:rPr>
      </w:pPr>
    </w:p>
    <w:p w:rsidR="004E2021" w:rsidRPr="00DA74F9" w:rsidRDefault="004E2021" w:rsidP="004E2021">
      <w:pPr>
        <w:ind w:firstLine="454"/>
        <w:rPr>
          <w:b/>
          <w:sz w:val="24"/>
          <w:szCs w:val="24"/>
        </w:rPr>
      </w:pPr>
      <w:r w:rsidRPr="00DA74F9">
        <w:rPr>
          <w:b/>
          <w:sz w:val="24"/>
          <w:szCs w:val="24"/>
        </w:rPr>
        <w:t xml:space="preserve">Тема 5. </w:t>
      </w:r>
      <w:r w:rsidRPr="00DA74F9">
        <w:rPr>
          <w:b/>
          <w:color w:val="000000"/>
          <w:sz w:val="24"/>
          <w:szCs w:val="24"/>
        </w:rPr>
        <w:t>Популяционная экология</w:t>
      </w:r>
    </w:p>
    <w:p w:rsidR="004E2021" w:rsidRPr="001E0C61" w:rsidRDefault="004E2021" w:rsidP="004E2021">
      <w:pPr>
        <w:pStyle w:val="af3"/>
        <w:spacing w:line="240" w:lineRule="auto"/>
        <w:ind w:firstLine="709"/>
        <w:jc w:val="both"/>
        <w:rPr>
          <w:sz w:val="24"/>
          <w:szCs w:val="24"/>
        </w:rPr>
      </w:pPr>
      <w:r w:rsidRPr="00634FB8">
        <w:rPr>
          <w:b/>
          <w:sz w:val="24"/>
          <w:szCs w:val="24"/>
        </w:rPr>
        <w:t>Лекция.</w:t>
      </w:r>
      <w:r w:rsidRPr="00DA74F9">
        <w:rPr>
          <w:sz w:val="24"/>
          <w:szCs w:val="24"/>
        </w:rPr>
        <w:t xml:space="preserve"> </w:t>
      </w:r>
      <w:r w:rsidRPr="001E0C61">
        <w:rPr>
          <w:sz w:val="24"/>
          <w:szCs w:val="24"/>
        </w:rPr>
        <w:t xml:space="preserve">Понятие «популяция» в экологии и других разделах биологии. Границы и особенности популяций. Статика популяций. Структура популяции. Половая структура популяции. Первичное, вторичное и третичное соотношение полов в популяции. Возрастная структура популяции. Возрастные пирамиды и возрастные гистограммы. Типы возрастных пирамид. Пространственная структура популяции. Типы распределения особей в пространстве, занимаемом популяцией. Случайное распределение. Равномерное распределение. Групповое распределение. Экологическая структура популяции. Формирование группировок по особенностям питания, передвижения, фенологии и др. Этологическая структура популяции. Одиночный образ жизни. Родительские пары. Семейный образ жизни. Колонии, стаи, стада. Принцип доминирования – подчинения. Иерархическая система взаимоотношений и принципы ее формирования. Доминанты, субдоминанты, </w:t>
      </w:r>
      <w:proofErr w:type="spellStart"/>
      <w:r w:rsidRPr="001E0C61">
        <w:rPr>
          <w:sz w:val="24"/>
          <w:szCs w:val="24"/>
        </w:rPr>
        <w:t>субординаты</w:t>
      </w:r>
      <w:proofErr w:type="spellEnd"/>
      <w:r w:rsidRPr="001E0C61">
        <w:rPr>
          <w:sz w:val="24"/>
          <w:szCs w:val="24"/>
        </w:rPr>
        <w:t>.</w:t>
      </w:r>
    </w:p>
    <w:p w:rsidR="004E2021" w:rsidRPr="00634FB8" w:rsidRDefault="004E2021" w:rsidP="004E2021">
      <w:pPr>
        <w:ind w:firstLine="709"/>
        <w:jc w:val="both"/>
        <w:rPr>
          <w:b/>
          <w:sz w:val="24"/>
          <w:szCs w:val="24"/>
        </w:rPr>
      </w:pPr>
      <w:r w:rsidRPr="001E0C61">
        <w:rPr>
          <w:sz w:val="24"/>
          <w:szCs w:val="24"/>
        </w:rPr>
        <w:t>Динамика популяций. Динамика численности популяций. Основные популяционные характеристики. Численность и способы ее выражения. Рождаемость. Смертность. Выживаемость. Кривые выживания. Иммиграция и эмиграция. Прирост. Темпы (скорость) роста. Коэффициент роста. Биотический потенциал. Колебания численности популяции и их регуляция. Гомеостаз популяции и механизмы, его поддерживающие. Типы динамики численности популяций.</w:t>
      </w:r>
    </w:p>
    <w:p w:rsidR="004E2021" w:rsidRDefault="004E2021" w:rsidP="004E2021">
      <w:pPr>
        <w:ind w:firstLine="709"/>
        <w:jc w:val="both"/>
        <w:rPr>
          <w:sz w:val="24"/>
          <w:szCs w:val="24"/>
        </w:rPr>
      </w:pPr>
      <w:r w:rsidRPr="00634FB8">
        <w:rPr>
          <w:b/>
          <w:sz w:val="24"/>
          <w:szCs w:val="24"/>
        </w:rPr>
        <w:t>Практическое занятие.</w:t>
      </w:r>
      <w:r w:rsidRPr="00DA74F9">
        <w:rPr>
          <w:sz w:val="24"/>
          <w:szCs w:val="24"/>
        </w:rPr>
        <w:t xml:space="preserve"> </w:t>
      </w:r>
    </w:p>
    <w:p w:rsidR="004E2021" w:rsidRPr="00F84407" w:rsidRDefault="004E2021" w:rsidP="004E2021">
      <w:pPr>
        <w:pStyle w:val="af3"/>
        <w:spacing w:line="240" w:lineRule="auto"/>
        <w:ind w:firstLine="709"/>
        <w:jc w:val="both"/>
        <w:rPr>
          <w:sz w:val="24"/>
          <w:szCs w:val="24"/>
        </w:rPr>
      </w:pPr>
      <w:r w:rsidRPr="00F84407">
        <w:rPr>
          <w:sz w:val="24"/>
          <w:szCs w:val="24"/>
        </w:rPr>
        <w:t>Семинар 1. Динамика популяций.</w:t>
      </w:r>
    </w:p>
    <w:p w:rsidR="004E2021" w:rsidRPr="00F84407" w:rsidRDefault="004E2021" w:rsidP="004E2021">
      <w:pPr>
        <w:pStyle w:val="af3"/>
        <w:spacing w:line="240" w:lineRule="auto"/>
        <w:ind w:firstLine="709"/>
        <w:jc w:val="both"/>
        <w:rPr>
          <w:sz w:val="24"/>
          <w:szCs w:val="24"/>
        </w:rPr>
      </w:pPr>
      <w:r w:rsidRPr="00F84407">
        <w:rPr>
          <w:sz w:val="24"/>
          <w:szCs w:val="24"/>
        </w:rPr>
        <w:t>Цель семинара: получить представления о динамике численности и структуры популяций.</w:t>
      </w:r>
    </w:p>
    <w:p w:rsidR="004E2021" w:rsidRPr="00F84407" w:rsidRDefault="004E2021" w:rsidP="004E2021">
      <w:pPr>
        <w:pStyle w:val="af3"/>
        <w:spacing w:line="240" w:lineRule="auto"/>
        <w:ind w:firstLine="709"/>
        <w:jc w:val="both"/>
        <w:rPr>
          <w:sz w:val="24"/>
          <w:szCs w:val="24"/>
        </w:rPr>
      </w:pPr>
      <w:r w:rsidRPr="00F84407">
        <w:rPr>
          <w:sz w:val="24"/>
          <w:szCs w:val="24"/>
        </w:rPr>
        <w:t>Рассмотреть следу</w:t>
      </w:r>
      <w:r>
        <w:rPr>
          <w:sz w:val="24"/>
          <w:szCs w:val="24"/>
        </w:rPr>
        <w:t>ю</w:t>
      </w:r>
      <w:r w:rsidRPr="00F84407">
        <w:rPr>
          <w:sz w:val="24"/>
          <w:szCs w:val="24"/>
        </w:rPr>
        <w:t>щие ключевые вопросы:</w:t>
      </w:r>
    </w:p>
    <w:p w:rsidR="004E2021" w:rsidRPr="00F84407" w:rsidRDefault="004E2021" w:rsidP="004E2021">
      <w:pPr>
        <w:pStyle w:val="af3"/>
        <w:spacing w:line="240" w:lineRule="auto"/>
        <w:ind w:firstLine="709"/>
        <w:jc w:val="both"/>
        <w:rPr>
          <w:sz w:val="24"/>
          <w:szCs w:val="24"/>
        </w:rPr>
      </w:pPr>
      <w:r w:rsidRPr="00F84407">
        <w:rPr>
          <w:sz w:val="24"/>
          <w:szCs w:val="24"/>
        </w:rPr>
        <w:t>1. Основные показатели динамики численности популяции.</w:t>
      </w:r>
    </w:p>
    <w:p w:rsidR="004E2021" w:rsidRPr="00F84407" w:rsidRDefault="004E2021" w:rsidP="004E2021">
      <w:pPr>
        <w:pStyle w:val="af3"/>
        <w:spacing w:line="240" w:lineRule="auto"/>
        <w:ind w:firstLine="709"/>
        <w:jc w:val="both"/>
        <w:rPr>
          <w:sz w:val="24"/>
          <w:szCs w:val="24"/>
        </w:rPr>
      </w:pPr>
      <w:r w:rsidRPr="00F84407">
        <w:rPr>
          <w:sz w:val="24"/>
          <w:szCs w:val="24"/>
        </w:rPr>
        <w:t>2. Колебания численности популяции, их регуляция и гомеостаз.</w:t>
      </w:r>
    </w:p>
    <w:p w:rsidR="004E2021" w:rsidRPr="00F84407" w:rsidRDefault="004E2021" w:rsidP="004E2021">
      <w:pPr>
        <w:pStyle w:val="af3"/>
        <w:spacing w:line="240" w:lineRule="auto"/>
        <w:ind w:firstLine="709"/>
        <w:jc w:val="both"/>
        <w:rPr>
          <w:sz w:val="24"/>
          <w:szCs w:val="24"/>
        </w:rPr>
      </w:pPr>
      <w:r w:rsidRPr="00F84407">
        <w:rPr>
          <w:sz w:val="24"/>
          <w:szCs w:val="24"/>
        </w:rPr>
        <w:t>3. Изменения структуры популяции.</w:t>
      </w:r>
    </w:p>
    <w:p w:rsidR="004E2021" w:rsidRPr="00634FB8" w:rsidRDefault="004E2021" w:rsidP="004E2021">
      <w:pPr>
        <w:ind w:firstLine="709"/>
        <w:jc w:val="both"/>
        <w:rPr>
          <w:b/>
          <w:sz w:val="24"/>
          <w:szCs w:val="24"/>
        </w:rPr>
      </w:pPr>
      <w:r w:rsidRPr="00634FB8">
        <w:rPr>
          <w:b/>
          <w:sz w:val="24"/>
          <w:szCs w:val="24"/>
        </w:rPr>
        <w:t>Задания для самостоятельной работы</w:t>
      </w:r>
    </w:p>
    <w:p w:rsidR="004E2021" w:rsidRPr="00F040C1" w:rsidRDefault="004E2021" w:rsidP="004E2021">
      <w:pPr>
        <w:ind w:firstLine="709"/>
        <w:jc w:val="both"/>
        <w:rPr>
          <w:sz w:val="24"/>
          <w:szCs w:val="24"/>
        </w:rPr>
      </w:pPr>
      <w:r w:rsidRPr="00F040C1">
        <w:rPr>
          <w:sz w:val="24"/>
          <w:szCs w:val="24"/>
        </w:rPr>
        <w:t>1. Проработка конспектов лекций и вопросов, вынесенных на самостоятельное изучение, с использованием основной и дополнительной литературы.</w:t>
      </w:r>
    </w:p>
    <w:p w:rsidR="004E2021" w:rsidRDefault="004E2021" w:rsidP="004E2021">
      <w:pPr>
        <w:ind w:firstLine="709"/>
        <w:jc w:val="both"/>
        <w:rPr>
          <w:color w:val="000000"/>
          <w:sz w:val="24"/>
          <w:szCs w:val="24"/>
        </w:rPr>
      </w:pPr>
      <w:r w:rsidRPr="00F040C1">
        <w:rPr>
          <w:color w:val="000000"/>
          <w:sz w:val="24"/>
          <w:szCs w:val="24"/>
        </w:rPr>
        <w:t>2. Изучение научных работ по теме и содержания теоретических вопросов, излагаемых в источниках.</w:t>
      </w:r>
    </w:p>
    <w:p w:rsidR="004E2021" w:rsidRPr="00C44AFC" w:rsidRDefault="004E2021" w:rsidP="004E2021">
      <w:pPr>
        <w:ind w:firstLine="709"/>
        <w:jc w:val="both"/>
        <w:rPr>
          <w:sz w:val="24"/>
          <w:szCs w:val="24"/>
          <w:u w:val="single"/>
        </w:rPr>
      </w:pPr>
    </w:p>
    <w:p w:rsidR="004E2021" w:rsidRPr="00586DCF" w:rsidRDefault="004E2021" w:rsidP="004E2021">
      <w:pPr>
        <w:ind w:firstLine="454"/>
        <w:rPr>
          <w:b/>
          <w:sz w:val="24"/>
          <w:szCs w:val="24"/>
        </w:rPr>
      </w:pPr>
      <w:r w:rsidRPr="00586DCF">
        <w:rPr>
          <w:b/>
          <w:sz w:val="24"/>
          <w:szCs w:val="24"/>
        </w:rPr>
        <w:t xml:space="preserve">Тема </w:t>
      </w:r>
      <w:r>
        <w:rPr>
          <w:b/>
          <w:sz w:val="24"/>
          <w:szCs w:val="24"/>
        </w:rPr>
        <w:t>6</w:t>
      </w:r>
      <w:r w:rsidRPr="00586DCF">
        <w:rPr>
          <w:b/>
          <w:sz w:val="24"/>
          <w:szCs w:val="24"/>
        </w:rPr>
        <w:t xml:space="preserve">. </w:t>
      </w:r>
      <w:r>
        <w:rPr>
          <w:b/>
          <w:sz w:val="24"/>
          <w:szCs w:val="24"/>
        </w:rPr>
        <w:t>Биоценология</w:t>
      </w:r>
    </w:p>
    <w:p w:rsidR="004E2021" w:rsidRPr="00634FB8" w:rsidRDefault="004E2021" w:rsidP="004E2021">
      <w:pPr>
        <w:ind w:firstLine="709"/>
        <w:jc w:val="both"/>
        <w:rPr>
          <w:b/>
          <w:sz w:val="24"/>
          <w:szCs w:val="24"/>
        </w:rPr>
      </w:pPr>
      <w:r w:rsidRPr="00634FB8">
        <w:rPr>
          <w:b/>
          <w:sz w:val="24"/>
          <w:szCs w:val="24"/>
        </w:rPr>
        <w:t>Лекция.</w:t>
      </w:r>
      <w:r w:rsidRPr="00DA74F9">
        <w:rPr>
          <w:sz w:val="24"/>
          <w:szCs w:val="24"/>
        </w:rPr>
        <w:t xml:space="preserve"> </w:t>
      </w:r>
      <w:r w:rsidRPr="001E0C61">
        <w:rPr>
          <w:sz w:val="24"/>
          <w:szCs w:val="24"/>
        </w:rPr>
        <w:t xml:space="preserve">Понятия «биоценоз» и «биологическое сообщество». Структура биоценоза. Видовая структура биоценоза. Видовое разнообразие биоценозов и факторы, его определяющие. Устойчивость биоценозов, ее связь с видовым разнообразием. Доминантные виды. </w:t>
      </w:r>
      <w:proofErr w:type="spellStart"/>
      <w:r w:rsidRPr="001E0C61">
        <w:rPr>
          <w:sz w:val="24"/>
          <w:szCs w:val="24"/>
        </w:rPr>
        <w:t>Виды-эдификаторы</w:t>
      </w:r>
      <w:proofErr w:type="spellEnd"/>
      <w:r w:rsidRPr="001E0C61">
        <w:rPr>
          <w:sz w:val="24"/>
          <w:szCs w:val="24"/>
        </w:rPr>
        <w:t xml:space="preserve">. Роль видов со средней и низкой численностью. </w:t>
      </w:r>
      <w:proofErr w:type="spellStart"/>
      <w:r w:rsidRPr="001E0C61">
        <w:rPr>
          <w:sz w:val="24"/>
          <w:szCs w:val="24"/>
        </w:rPr>
        <w:t>Консорция</w:t>
      </w:r>
      <w:proofErr w:type="spellEnd"/>
      <w:r w:rsidRPr="001E0C61">
        <w:rPr>
          <w:sz w:val="24"/>
          <w:szCs w:val="24"/>
        </w:rPr>
        <w:t xml:space="preserve">. Пространственная структура биоценоза. </w:t>
      </w:r>
      <w:proofErr w:type="spellStart"/>
      <w:r w:rsidRPr="001E0C61">
        <w:rPr>
          <w:sz w:val="24"/>
          <w:szCs w:val="24"/>
        </w:rPr>
        <w:t>Синузия</w:t>
      </w:r>
      <w:proofErr w:type="spellEnd"/>
      <w:r w:rsidRPr="001E0C61">
        <w:rPr>
          <w:sz w:val="24"/>
          <w:szCs w:val="24"/>
        </w:rPr>
        <w:t xml:space="preserve">. Парцелла. Экологическая структура биоценоза. Соотношение </w:t>
      </w:r>
      <w:proofErr w:type="spellStart"/>
      <w:r w:rsidRPr="001E0C61">
        <w:rPr>
          <w:sz w:val="24"/>
          <w:szCs w:val="24"/>
        </w:rPr>
        <w:t>огранизмов</w:t>
      </w:r>
      <w:proofErr w:type="spellEnd"/>
      <w:r w:rsidRPr="001E0C61">
        <w:rPr>
          <w:sz w:val="24"/>
          <w:szCs w:val="24"/>
        </w:rPr>
        <w:t xml:space="preserve"> из различных экологических групп. Типы взаимосвязей между видовыми популяциями в биоценозе (по В.Н. Беклемишеву). Трофические, топические, </w:t>
      </w:r>
      <w:proofErr w:type="spellStart"/>
      <w:r w:rsidRPr="001E0C61">
        <w:rPr>
          <w:sz w:val="24"/>
          <w:szCs w:val="24"/>
        </w:rPr>
        <w:t>форические</w:t>
      </w:r>
      <w:proofErr w:type="spellEnd"/>
      <w:r w:rsidRPr="001E0C61">
        <w:rPr>
          <w:sz w:val="24"/>
          <w:szCs w:val="24"/>
        </w:rPr>
        <w:t xml:space="preserve"> и </w:t>
      </w:r>
      <w:proofErr w:type="spellStart"/>
      <w:r w:rsidRPr="001E0C61">
        <w:rPr>
          <w:sz w:val="24"/>
          <w:szCs w:val="24"/>
        </w:rPr>
        <w:t>фабрические</w:t>
      </w:r>
      <w:proofErr w:type="spellEnd"/>
      <w:r w:rsidRPr="001E0C61">
        <w:rPr>
          <w:sz w:val="24"/>
          <w:szCs w:val="24"/>
        </w:rPr>
        <w:t xml:space="preserve"> связи. Типы взаимодействий между </w:t>
      </w:r>
      <w:r w:rsidRPr="001E0C61">
        <w:rPr>
          <w:sz w:val="24"/>
          <w:szCs w:val="24"/>
        </w:rPr>
        <w:lastRenderedPageBreak/>
        <w:t xml:space="preserve">видовыми популяциями в биоценозе. Нейтрализм. </w:t>
      </w:r>
      <w:proofErr w:type="spellStart"/>
      <w:r w:rsidRPr="001E0C61">
        <w:rPr>
          <w:sz w:val="24"/>
          <w:szCs w:val="24"/>
        </w:rPr>
        <w:t>Аменсализм</w:t>
      </w:r>
      <w:proofErr w:type="spellEnd"/>
      <w:r w:rsidRPr="001E0C61">
        <w:rPr>
          <w:sz w:val="24"/>
          <w:szCs w:val="24"/>
        </w:rPr>
        <w:t xml:space="preserve">. Конкуренция. Принцип конкурентного исключения (принцип </w:t>
      </w:r>
      <w:proofErr w:type="spellStart"/>
      <w:r w:rsidRPr="001E0C61">
        <w:rPr>
          <w:sz w:val="24"/>
          <w:szCs w:val="24"/>
        </w:rPr>
        <w:t>Гаузе</w:t>
      </w:r>
      <w:proofErr w:type="spellEnd"/>
      <w:r w:rsidRPr="001E0C61">
        <w:rPr>
          <w:sz w:val="24"/>
          <w:szCs w:val="24"/>
        </w:rPr>
        <w:t>). Экологическая ниша. Эксплуатация. Хищничество и паразитизм. Комменсализм. Факультативный и облигатный мутуализм. Динамика и стабильность биоценоза. Сукцессия. Первичные и вторичные сукцессии.</w:t>
      </w:r>
    </w:p>
    <w:p w:rsidR="004E2021" w:rsidRDefault="004E2021" w:rsidP="004E2021">
      <w:pPr>
        <w:ind w:firstLine="709"/>
        <w:jc w:val="both"/>
        <w:rPr>
          <w:sz w:val="24"/>
          <w:szCs w:val="24"/>
        </w:rPr>
      </w:pPr>
      <w:r w:rsidRPr="00634FB8">
        <w:rPr>
          <w:b/>
          <w:sz w:val="24"/>
          <w:szCs w:val="24"/>
        </w:rPr>
        <w:t>Практическое занятие.</w:t>
      </w:r>
      <w:r w:rsidRPr="00DA74F9">
        <w:rPr>
          <w:sz w:val="24"/>
          <w:szCs w:val="24"/>
        </w:rPr>
        <w:t xml:space="preserve"> </w:t>
      </w:r>
    </w:p>
    <w:p w:rsidR="004E2021" w:rsidRPr="00F84407" w:rsidRDefault="004E2021" w:rsidP="004E2021">
      <w:pPr>
        <w:pStyle w:val="af3"/>
        <w:spacing w:line="240" w:lineRule="auto"/>
        <w:ind w:firstLine="709"/>
        <w:jc w:val="both"/>
        <w:rPr>
          <w:sz w:val="24"/>
          <w:szCs w:val="24"/>
        </w:rPr>
      </w:pPr>
      <w:r w:rsidRPr="00F84407">
        <w:rPr>
          <w:sz w:val="24"/>
          <w:szCs w:val="24"/>
        </w:rPr>
        <w:t>Семинар 1. Типы взаимодействия между видовыми популяциями в биоценозе.</w:t>
      </w:r>
    </w:p>
    <w:p w:rsidR="004E2021" w:rsidRPr="00F84407" w:rsidRDefault="004E2021" w:rsidP="004E2021">
      <w:pPr>
        <w:pStyle w:val="af3"/>
        <w:spacing w:line="240" w:lineRule="auto"/>
        <w:ind w:firstLine="709"/>
        <w:jc w:val="both"/>
        <w:rPr>
          <w:sz w:val="24"/>
          <w:szCs w:val="24"/>
        </w:rPr>
      </w:pPr>
      <w:r w:rsidRPr="00F84407">
        <w:rPr>
          <w:sz w:val="24"/>
          <w:szCs w:val="24"/>
        </w:rPr>
        <w:t>Цель семинара: получить представление о различных типах взаимодействия между двумя видовыми популяциями в биоценозе.</w:t>
      </w:r>
    </w:p>
    <w:p w:rsidR="004E2021" w:rsidRPr="00F84407" w:rsidRDefault="004E2021" w:rsidP="004E2021">
      <w:pPr>
        <w:pStyle w:val="af3"/>
        <w:spacing w:line="240" w:lineRule="auto"/>
        <w:ind w:firstLine="709"/>
        <w:jc w:val="both"/>
        <w:rPr>
          <w:sz w:val="24"/>
          <w:szCs w:val="24"/>
        </w:rPr>
      </w:pPr>
      <w:r w:rsidRPr="00F84407">
        <w:rPr>
          <w:sz w:val="24"/>
          <w:szCs w:val="24"/>
        </w:rPr>
        <w:t>Рассмотреть следу</w:t>
      </w:r>
      <w:r>
        <w:rPr>
          <w:sz w:val="24"/>
          <w:szCs w:val="24"/>
        </w:rPr>
        <w:t>ю</w:t>
      </w:r>
      <w:r w:rsidRPr="00F84407">
        <w:rPr>
          <w:sz w:val="24"/>
          <w:szCs w:val="24"/>
        </w:rPr>
        <w:t>щие ключевые вопросы:</w:t>
      </w:r>
    </w:p>
    <w:p w:rsidR="004E2021" w:rsidRPr="00F84407" w:rsidRDefault="004E2021" w:rsidP="004E2021">
      <w:pPr>
        <w:pStyle w:val="af3"/>
        <w:spacing w:line="240" w:lineRule="auto"/>
        <w:ind w:firstLine="709"/>
        <w:jc w:val="both"/>
        <w:rPr>
          <w:sz w:val="24"/>
          <w:szCs w:val="24"/>
        </w:rPr>
      </w:pPr>
      <w:r w:rsidRPr="00F84407">
        <w:rPr>
          <w:sz w:val="24"/>
          <w:szCs w:val="24"/>
        </w:rPr>
        <w:t xml:space="preserve">1. Нейтрализм. </w:t>
      </w:r>
      <w:proofErr w:type="spellStart"/>
      <w:r w:rsidRPr="00F84407">
        <w:rPr>
          <w:sz w:val="24"/>
          <w:szCs w:val="24"/>
        </w:rPr>
        <w:t>Аменсализм</w:t>
      </w:r>
      <w:proofErr w:type="spellEnd"/>
      <w:r w:rsidRPr="00F84407">
        <w:rPr>
          <w:sz w:val="24"/>
          <w:szCs w:val="24"/>
        </w:rPr>
        <w:t>.</w:t>
      </w:r>
    </w:p>
    <w:p w:rsidR="004E2021" w:rsidRPr="00F84407" w:rsidRDefault="004E2021" w:rsidP="004E2021">
      <w:pPr>
        <w:pStyle w:val="af3"/>
        <w:spacing w:line="240" w:lineRule="auto"/>
        <w:ind w:firstLine="709"/>
        <w:jc w:val="both"/>
        <w:rPr>
          <w:sz w:val="24"/>
          <w:szCs w:val="24"/>
        </w:rPr>
      </w:pPr>
      <w:r w:rsidRPr="00F84407">
        <w:rPr>
          <w:sz w:val="24"/>
          <w:szCs w:val="24"/>
        </w:rPr>
        <w:t>2. Конкуренция.</w:t>
      </w:r>
    </w:p>
    <w:p w:rsidR="004E2021" w:rsidRPr="00F84407" w:rsidRDefault="004E2021" w:rsidP="004E2021">
      <w:pPr>
        <w:pStyle w:val="af3"/>
        <w:spacing w:line="240" w:lineRule="auto"/>
        <w:ind w:firstLine="709"/>
        <w:jc w:val="both"/>
        <w:rPr>
          <w:sz w:val="24"/>
          <w:szCs w:val="24"/>
        </w:rPr>
      </w:pPr>
      <w:r w:rsidRPr="00F84407">
        <w:rPr>
          <w:sz w:val="24"/>
          <w:szCs w:val="24"/>
        </w:rPr>
        <w:t>3. Экологическая ниша.</w:t>
      </w:r>
    </w:p>
    <w:p w:rsidR="004E2021" w:rsidRPr="00F84407" w:rsidRDefault="004E2021" w:rsidP="004E2021">
      <w:pPr>
        <w:pStyle w:val="af3"/>
        <w:spacing w:line="240" w:lineRule="auto"/>
        <w:ind w:firstLine="709"/>
        <w:jc w:val="both"/>
        <w:rPr>
          <w:sz w:val="24"/>
          <w:szCs w:val="24"/>
        </w:rPr>
      </w:pPr>
      <w:r w:rsidRPr="00F84407">
        <w:rPr>
          <w:sz w:val="24"/>
          <w:szCs w:val="24"/>
        </w:rPr>
        <w:t>4. Хищничество и паразитизм.</w:t>
      </w:r>
    </w:p>
    <w:p w:rsidR="004E2021" w:rsidRPr="00F84407" w:rsidRDefault="004E2021" w:rsidP="004E2021">
      <w:pPr>
        <w:pStyle w:val="af3"/>
        <w:spacing w:line="240" w:lineRule="auto"/>
        <w:ind w:firstLine="709"/>
        <w:jc w:val="both"/>
        <w:rPr>
          <w:sz w:val="24"/>
          <w:szCs w:val="24"/>
        </w:rPr>
      </w:pPr>
      <w:r w:rsidRPr="00F84407">
        <w:rPr>
          <w:sz w:val="24"/>
          <w:szCs w:val="24"/>
        </w:rPr>
        <w:t>5. Комменсализм.</w:t>
      </w:r>
    </w:p>
    <w:p w:rsidR="004E2021" w:rsidRPr="00634FB8" w:rsidRDefault="004E2021" w:rsidP="004E2021">
      <w:pPr>
        <w:ind w:firstLine="709"/>
        <w:jc w:val="both"/>
        <w:rPr>
          <w:b/>
          <w:sz w:val="24"/>
          <w:szCs w:val="24"/>
        </w:rPr>
      </w:pPr>
      <w:r w:rsidRPr="00F84407">
        <w:rPr>
          <w:sz w:val="24"/>
          <w:szCs w:val="24"/>
        </w:rPr>
        <w:t>6. Мутуализм.</w:t>
      </w:r>
    </w:p>
    <w:p w:rsidR="004E2021" w:rsidRPr="00634FB8" w:rsidRDefault="004E2021" w:rsidP="004E2021">
      <w:pPr>
        <w:ind w:firstLine="709"/>
        <w:jc w:val="both"/>
        <w:rPr>
          <w:b/>
          <w:sz w:val="24"/>
          <w:szCs w:val="24"/>
        </w:rPr>
      </w:pPr>
      <w:r w:rsidRPr="00634FB8">
        <w:rPr>
          <w:b/>
          <w:sz w:val="24"/>
          <w:szCs w:val="24"/>
        </w:rPr>
        <w:t>Задания для самостоятельной работы</w:t>
      </w:r>
    </w:p>
    <w:p w:rsidR="004E2021" w:rsidRPr="00F040C1" w:rsidRDefault="004E2021" w:rsidP="004E2021">
      <w:pPr>
        <w:ind w:firstLine="709"/>
        <w:jc w:val="both"/>
        <w:rPr>
          <w:sz w:val="24"/>
          <w:szCs w:val="24"/>
        </w:rPr>
      </w:pPr>
      <w:r w:rsidRPr="00F040C1">
        <w:rPr>
          <w:sz w:val="24"/>
          <w:szCs w:val="24"/>
        </w:rPr>
        <w:t>1. Проработка конспектов лекций и вопросов, вынесенных на самостоятельное изучение, с использованием основной и дополнительной литературы.</w:t>
      </w:r>
    </w:p>
    <w:p w:rsidR="004E2021" w:rsidRDefault="004E2021" w:rsidP="004E2021">
      <w:pPr>
        <w:ind w:firstLine="709"/>
        <w:jc w:val="both"/>
        <w:rPr>
          <w:color w:val="000000"/>
          <w:sz w:val="24"/>
          <w:szCs w:val="24"/>
        </w:rPr>
      </w:pPr>
      <w:r w:rsidRPr="00F040C1">
        <w:rPr>
          <w:color w:val="000000"/>
          <w:sz w:val="24"/>
          <w:szCs w:val="24"/>
        </w:rPr>
        <w:t>2. Изучение научных работ по теме и содержания теоретических вопросов, излагаемых в источниках.</w:t>
      </w:r>
    </w:p>
    <w:p w:rsidR="004E2021" w:rsidRPr="00C44AFC" w:rsidRDefault="004E2021" w:rsidP="004E2021">
      <w:pPr>
        <w:ind w:firstLine="709"/>
        <w:jc w:val="both"/>
        <w:rPr>
          <w:sz w:val="24"/>
          <w:szCs w:val="24"/>
          <w:u w:val="single"/>
        </w:rPr>
      </w:pPr>
    </w:p>
    <w:p w:rsidR="004E2021" w:rsidRPr="00586DCF" w:rsidRDefault="004E2021" w:rsidP="004E2021">
      <w:pPr>
        <w:ind w:firstLine="454"/>
        <w:rPr>
          <w:b/>
          <w:sz w:val="24"/>
          <w:szCs w:val="24"/>
        </w:rPr>
      </w:pPr>
      <w:r w:rsidRPr="00586DCF">
        <w:rPr>
          <w:b/>
          <w:sz w:val="24"/>
          <w:szCs w:val="24"/>
        </w:rPr>
        <w:t xml:space="preserve">Тема </w:t>
      </w:r>
      <w:r>
        <w:rPr>
          <w:b/>
          <w:sz w:val="24"/>
          <w:szCs w:val="24"/>
        </w:rPr>
        <w:t>7</w:t>
      </w:r>
      <w:r w:rsidRPr="00586DCF">
        <w:rPr>
          <w:b/>
          <w:sz w:val="24"/>
          <w:szCs w:val="24"/>
        </w:rPr>
        <w:t xml:space="preserve">. </w:t>
      </w:r>
      <w:r>
        <w:rPr>
          <w:b/>
          <w:sz w:val="24"/>
          <w:szCs w:val="24"/>
        </w:rPr>
        <w:t>Биогеоценология</w:t>
      </w:r>
    </w:p>
    <w:p w:rsidR="004E2021" w:rsidRPr="00634FB8" w:rsidRDefault="004E2021" w:rsidP="004E2021">
      <w:pPr>
        <w:ind w:firstLine="709"/>
        <w:jc w:val="both"/>
        <w:rPr>
          <w:b/>
          <w:sz w:val="24"/>
          <w:szCs w:val="24"/>
        </w:rPr>
      </w:pPr>
      <w:r w:rsidRPr="00634FB8">
        <w:rPr>
          <w:b/>
          <w:sz w:val="24"/>
          <w:szCs w:val="24"/>
        </w:rPr>
        <w:t>Лекция.</w:t>
      </w:r>
      <w:r w:rsidRPr="00DA74F9">
        <w:rPr>
          <w:sz w:val="24"/>
          <w:szCs w:val="24"/>
        </w:rPr>
        <w:t xml:space="preserve"> </w:t>
      </w:r>
      <w:r w:rsidRPr="001E0C61">
        <w:rPr>
          <w:sz w:val="24"/>
          <w:szCs w:val="24"/>
        </w:rPr>
        <w:t xml:space="preserve">Понятия «экосистема» и «биогеоценоз». Поток энергии в экосистеме. Трофические цепи и сети. Трофические уровни. Группы организмов в трофических цепях. Продуценты. </w:t>
      </w:r>
      <w:proofErr w:type="spellStart"/>
      <w:r w:rsidRPr="001E0C61">
        <w:rPr>
          <w:sz w:val="24"/>
          <w:szCs w:val="24"/>
        </w:rPr>
        <w:t>Консументы</w:t>
      </w:r>
      <w:proofErr w:type="spellEnd"/>
      <w:r w:rsidRPr="001E0C61">
        <w:rPr>
          <w:sz w:val="24"/>
          <w:szCs w:val="24"/>
        </w:rPr>
        <w:t xml:space="preserve">. </w:t>
      </w:r>
      <w:proofErr w:type="spellStart"/>
      <w:r w:rsidRPr="001E0C61">
        <w:rPr>
          <w:sz w:val="24"/>
          <w:szCs w:val="24"/>
        </w:rPr>
        <w:t>Детритофаги</w:t>
      </w:r>
      <w:proofErr w:type="spellEnd"/>
      <w:r w:rsidRPr="001E0C61">
        <w:rPr>
          <w:sz w:val="24"/>
          <w:szCs w:val="24"/>
        </w:rPr>
        <w:t xml:space="preserve">. </w:t>
      </w:r>
      <w:proofErr w:type="spellStart"/>
      <w:r w:rsidRPr="001E0C61">
        <w:rPr>
          <w:sz w:val="24"/>
          <w:szCs w:val="24"/>
        </w:rPr>
        <w:t>Редуценты</w:t>
      </w:r>
      <w:proofErr w:type="spellEnd"/>
      <w:r w:rsidRPr="001E0C61">
        <w:rPr>
          <w:sz w:val="24"/>
          <w:szCs w:val="24"/>
        </w:rPr>
        <w:t xml:space="preserve">. </w:t>
      </w:r>
      <w:proofErr w:type="gramStart"/>
      <w:r w:rsidRPr="001E0C61">
        <w:rPr>
          <w:sz w:val="24"/>
          <w:szCs w:val="24"/>
        </w:rPr>
        <w:t>Пастбищная</w:t>
      </w:r>
      <w:proofErr w:type="gramEnd"/>
      <w:r w:rsidRPr="001E0C61">
        <w:rPr>
          <w:sz w:val="24"/>
          <w:szCs w:val="24"/>
        </w:rPr>
        <w:t xml:space="preserve"> и </w:t>
      </w:r>
      <w:proofErr w:type="spellStart"/>
      <w:r w:rsidRPr="001E0C61">
        <w:rPr>
          <w:sz w:val="24"/>
          <w:szCs w:val="24"/>
        </w:rPr>
        <w:t>детритная</w:t>
      </w:r>
      <w:proofErr w:type="spellEnd"/>
      <w:r w:rsidRPr="001E0C61">
        <w:rPr>
          <w:sz w:val="24"/>
          <w:szCs w:val="24"/>
        </w:rPr>
        <w:t xml:space="preserve"> пищевые цепи. Перенос энергии по трофической цепи. Биологическая продуктивность экосистемы. Первичная и вторичная продукция. Экологические пирамиды. Круговорот веществ в экосистеме.</w:t>
      </w:r>
    </w:p>
    <w:p w:rsidR="004E2021" w:rsidRPr="00634FB8" w:rsidRDefault="004E2021" w:rsidP="004E2021">
      <w:pPr>
        <w:ind w:firstLine="709"/>
        <w:jc w:val="both"/>
        <w:rPr>
          <w:b/>
          <w:sz w:val="24"/>
          <w:szCs w:val="24"/>
        </w:rPr>
      </w:pPr>
      <w:r w:rsidRPr="00634FB8">
        <w:rPr>
          <w:b/>
          <w:sz w:val="24"/>
          <w:szCs w:val="24"/>
        </w:rPr>
        <w:t>Практическое занятие.</w:t>
      </w:r>
      <w:r w:rsidRPr="00DA74F9">
        <w:rPr>
          <w:sz w:val="24"/>
          <w:szCs w:val="24"/>
        </w:rPr>
        <w:t xml:space="preserve"> </w:t>
      </w:r>
      <w:r w:rsidRPr="00634FB8">
        <w:rPr>
          <w:sz w:val="24"/>
          <w:szCs w:val="24"/>
        </w:rPr>
        <w:t>Не предусмотрено</w:t>
      </w:r>
      <w:r>
        <w:rPr>
          <w:sz w:val="24"/>
          <w:szCs w:val="24"/>
        </w:rPr>
        <w:t>.</w:t>
      </w:r>
    </w:p>
    <w:p w:rsidR="004E2021" w:rsidRPr="00634FB8" w:rsidRDefault="004E2021" w:rsidP="004E2021">
      <w:pPr>
        <w:ind w:firstLine="709"/>
        <w:jc w:val="both"/>
        <w:rPr>
          <w:b/>
          <w:sz w:val="24"/>
          <w:szCs w:val="24"/>
        </w:rPr>
      </w:pPr>
      <w:r w:rsidRPr="00634FB8">
        <w:rPr>
          <w:b/>
          <w:sz w:val="24"/>
          <w:szCs w:val="24"/>
        </w:rPr>
        <w:t>Задания для самостоятельной работы</w:t>
      </w:r>
    </w:p>
    <w:p w:rsidR="004E2021" w:rsidRPr="00F040C1" w:rsidRDefault="004E2021" w:rsidP="004E2021">
      <w:pPr>
        <w:ind w:firstLine="709"/>
        <w:jc w:val="both"/>
        <w:rPr>
          <w:sz w:val="24"/>
          <w:szCs w:val="24"/>
        </w:rPr>
      </w:pPr>
      <w:r w:rsidRPr="00F040C1">
        <w:rPr>
          <w:sz w:val="24"/>
          <w:szCs w:val="24"/>
        </w:rPr>
        <w:t>1. Проработка конспектов лекций и вопросов, вынесенных на самостоятельное изучение, с использованием основной и дополнительной литературы.</w:t>
      </w:r>
    </w:p>
    <w:p w:rsidR="004E2021" w:rsidRDefault="004E2021" w:rsidP="004E2021">
      <w:pPr>
        <w:ind w:firstLine="709"/>
        <w:jc w:val="both"/>
        <w:rPr>
          <w:color w:val="000000"/>
          <w:sz w:val="24"/>
          <w:szCs w:val="24"/>
        </w:rPr>
      </w:pPr>
      <w:r w:rsidRPr="00F040C1">
        <w:rPr>
          <w:color w:val="000000"/>
          <w:sz w:val="24"/>
          <w:szCs w:val="24"/>
        </w:rPr>
        <w:t>2. Изучение научных работ по теме и содержания теоретических вопросов, излагаемых в источниках.</w:t>
      </w:r>
    </w:p>
    <w:p w:rsidR="004E2021" w:rsidRDefault="004E2021" w:rsidP="004E2021">
      <w:pPr>
        <w:ind w:firstLine="454"/>
        <w:rPr>
          <w:b/>
          <w:sz w:val="24"/>
          <w:szCs w:val="24"/>
        </w:rPr>
      </w:pPr>
    </w:p>
    <w:p w:rsidR="004E2021" w:rsidRPr="00586DCF" w:rsidRDefault="004E2021" w:rsidP="004E2021">
      <w:pPr>
        <w:ind w:firstLine="454"/>
        <w:rPr>
          <w:b/>
          <w:sz w:val="24"/>
          <w:szCs w:val="24"/>
        </w:rPr>
      </w:pPr>
      <w:r w:rsidRPr="00586DCF">
        <w:rPr>
          <w:b/>
          <w:sz w:val="24"/>
          <w:szCs w:val="24"/>
        </w:rPr>
        <w:t xml:space="preserve">Тема </w:t>
      </w:r>
      <w:r>
        <w:rPr>
          <w:b/>
          <w:sz w:val="24"/>
          <w:szCs w:val="24"/>
        </w:rPr>
        <w:t>8</w:t>
      </w:r>
      <w:r w:rsidRPr="00586DCF">
        <w:rPr>
          <w:b/>
          <w:sz w:val="24"/>
          <w:szCs w:val="24"/>
        </w:rPr>
        <w:t xml:space="preserve">. </w:t>
      </w:r>
      <w:r>
        <w:rPr>
          <w:b/>
          <w:sz w:val="24"/>
          <w:szCs w:val="24"/>
        </w:rPr>
        <w:t>Биосфера</w:t>
      </w:r>
    </w:p>
    <w:p w:rsidR="004E2021" w:rsidRPr="00634FB8" w:rsidRDefault="004E2021" w:rsidP="004E2021">
      <w:pPr>
        <w:ind w:firstLine="709"/>
        <w:jc w:val="both"/>
        <w:rPr>
          <w:b/>
          <w:sz w:val="24"/>
          <w:szCs w:val="24"/>
        </w:rPr>
      </w:pPr>
      <w:r w:rsidRPr="00634FB8">
        <w:rPr>
          <w:b/>
          <w:sz w:val="24"/>
          <w:szCs w:val="24"/>
        </w:rPr>
        <w:t>Лекция.</w:t>
      </w:r>
      <w:r w:rsidRPr="00DA74F9">
        <w:rPr>
          <w:sz w:val="24"/>
          <w:szCs w:val="24"/>
        </w:rPr>
        <w:t xml:space="preserve"> </w:t>
      </w:r>
      <w:r w:rsidRPr="001E0C61">
        <w:rPr>
          <w:sz w:val="24"/>
          <w:szCs w:val="24"/>
        </w:rPr>
        <w:t xml:space="preserve">Понятие «биосфера». Типы веществ в биосфере. Живое вещество. Биогенное вещество. Косное вещество. </w:t>
      </w:r>
      <w:proofErr w:type="spellStart"/>
      <w:r w:rsidRPr="001E0C61">
        <w:rPr>
          <w:sz w:val="24"/>
          <w:szCs w:val="24"/>
        </w:rPr>
        <w:t>Биокосное</w:t>
      </w:r>
      <w:proofErr w:type="spellEnd"/>
      <w:r w:rsidRPr="001E0C61">
        <w:rPr>
          <w:sz w:val="24"/>
          <w:szCs w:val="24"/>
        </w:rPr>
        <w:t xml:space="preserve"> вещество. Радиоактивное вещество, рассеянные атомы, вещество космического происхождения. Границы биосферы в атмосфере, литосфере и гидросфере. «</w:t>
      </w:r>
      <w:proofErr w:type="spellStart"/>
      <w:r w:rsidRPr="001E0C61">
        <w:rPr>
          <w:sz w:val="24"/>
          <w:szCs w:val="24"/>
        </w:rPr>
        <w:t>Всюдность</w:t>
      </w:r>
      <w:proofErr w:type="spellEnd"/>
      <w:r w:rsidRPr="001E0C61">
        <w:rPr>
          <w:sz w:val="24"/>
          <w:szCs w:val="24"/>
        </w:rPr>
        <w:t xml:space="preserve"> жизни». Распределение жизни по планете. Биомасса биосферы в целом, на суше и в мировом океане. Функции живого вещества в биосфере. Газовая функция. Окислительно-восстановительная функция. Концентрационная функция. Круговорот веществ в биосфере. Роль человека в биосфере. Гипотеза ноосферы.</w:t>
      </w:r>
    </w:p>
    <w:p w:rsidR="004E2021" w:rsidRPr="00634FB8" w:rsidRDefault="004E2021" w:rsidP="004E2021">
      <w:pPr>
        <w:ind w:firstLine="709"/>
        <w:jc w:val="both"/>
        <w:rPr>
          <w:b/>
          <w:sz w:val="24"/>
          <w:szCs w:val="24"/>
        </w:rPr>
      </w:pPr>
      <w:r w:rsidRPr="00634FB8">
        <w:rPr>
          <w:b/>
          <w:sz w:val="24"/>
          <w:szCs w:val="24"/>
        </w:rPr>
        <w:t>Практическое занятие.</w:t>
      </w:r>
      <w:r w:rsidRPr="00DA74F9">
        <w:rPr>
          <w:sz w:val="24"/>
          <w:szCs w:val="24"/>
        </w:rPr>
        <w:t xml:space="preserve"> </w:t>
      </w:r>
      <w:r w:rsidRPr="00634FB8">
        <w:rPr>
          <w:sz w:val="24"/>
          <w:szCs w:val="24"/>
        </w:rPr>
        <w:t>Не предусмотрено</w:t>
      </w:r>
      <w:r>
        <w:rPr>
          <w:sz w:val="24"/>
          <w:szCs w:val="24"/>
        </w:rPr>
        <w:t>.</w:t>
      </w:r>
    </w:p>
    <w:p w:rsidR="004E2021" w:rsidRPr="00634FB8" w:rsidRDefault="004E2021" w:rsidP="004E2021">
      <w:pPr>
        <w:ind w:firstLine="709"/>
        <w:jc w:val="both"/>
        <w:rPr>
          <w:b/>
          <w:sz w:val="24"/>
          <w:szCs w:val="24"/>
        </w:rPr>
      </w:pPr>
      <w:r w:rsidRPr="00634FB8">
        <w:rPr>
          <w:b/>
          <w:sz w:val="24"/>
          <w:szCs w:val="24"/>
        </w:rPr>
        <w:t>Задания для самостоятельной работы</w:t>
      </w:r>
    </w:p>
    <w:p w:rsidR="004E2021" w:rsidRPr="00F040C1" w:rsidRDefault="004E2021" w:rsidP="004E2021">
      <w:pPr>
        <w:ind w:firstLine="709"/>
        <w:jc w:val="both"/>
        <w:rPr>
          <w:sz w:val="24"/>
          <w:szCs w:val="24"/>
        </w:rPr>
      </w:pPr>
      <w:r w:rsidRPr="00F040C1">
        <w:rPr>
          <w:sz w:val="24"/>
          <w:szCs w:val="24"/>
        </w:rPr>
        <w:t>1. Проработка конспектов лекций и вопросов, вынесенных на самостоятельное изучение, с использованием основной и дополнительной литературы.</w:t>
      </w:r>
    </w:p>
    <w:p w:rsidR="004E2021" w:rsidRDefault="004E2021" w:rsidP="004E2021">
      <w:pPr>
        <w:ind w:firstLine="709"/>
        <w:jc w:val="both"/>
        <w:rPr>
          <w:color w:val="000000"/>
          <w:sz w:val="24"/>
          <w:szCs w:val="24"/>
        </w:rPr>
      </w:pPr>
      <w:r w:rsidRPr="00F040C1">
        <w:rPr>
          <w:color w:val="000000"/>
          <w:sz w:val="24"/>
          <w:szCs w:val="24"/>
        </w:rPr>
        <w:t>2. Изучение научных работ по теме и содержания теоретических вопросов, излагаемых в источниках.</w:t>
      </w:r>
    </w:p>
    <w:p w:rsidR="004E2021" w:rsidRDefault="004E2021" w:rsidP="004E2021">
      <w:pPr>
        <w:ind w:firstLine="454"/>
        <w:rPr>
          <w:b/>
          <w:sz w:val="24"/>
          <w:szCs w:val="24"/>
        </w:rPr>
      </w:pPr>
    </w:p>
    <w:p w:rsidR="004E2021" w:rsidRPr="00586DCF" w:rsidRDefault="004E2021" w:rsidP="004E2021">
      <w:pPr>
        <w:ind w:firstLine="454"/>
        <w:rPr>
          <w:b/>
          <w:sz w:val="24"/>
          <w:szCs w:val="24"/>
        </w:rPr>
      </w:pPr>
      <w:r w:rsidRPr="00586DCF">
        <w:rPr>
          <w:b/>
          <w:sz w:val="24"/>
          <w:szCs w:val="24"/>
        </w:rPr>
        <w:t xml:space="preserve">Тема </w:t>
      </w:r>
      <w:r>
        <w:rPr>
          <w:b/>
          <w:sz w:val="24"/>
          <w:szCs w:val="24"/>
        </w:rPr>
        <w:t>9</w:t>
      </w:r>
      <w:r w:rsidRPr="00586DCF">
        <w:rPr>
          <w:b/>
          <w:sz w:val="24"/>
          <w:szCs w:val="24"/>
        </w:rPr>
        <w:t xml:space="preserve">. </w:t>
      </w:r>
      <w:r>
        <w:rPr>
          <w:b/>
          <w:sz w:val="24"/>
          <w:szCs w:val="24"/>
        </w:rPr>
        <w:t>Человек и природа</w:t>
      </w:r>
    </w:p>
    <w:p w:rsidR="004E2021" w:rsidRPr="001E0C61" w:rsidRDefault="004E2021" w:rsidP="004E2021">
      <w:pPr>
        <w:pStyle w:val="af3"/>
        <w:spacing w:line="240" w:lineRule="auto"/>
        <w:ind w:firstLine="709"/>
        <w:jc w:val="both"/>
        <w:rPr>
          <w:sz w:val="24"/>
          <w:szCs w:val="24"/>
        </w:rPr>
      </w:pPr>
      <w:r w:rsidRPr="00634FB8">
        <w:rPr>
          <w:b/>
          <w:sz w:val="24"/>
          <w:szCs w:val="24"/>
        </w:rPr>
        <w:lastRenderedPageBreak/>
        <w:t>Лекция.</w:t>
      </w:r>
      <w:r w:rsidRPr="00DA74F9">
        <w:rPr>
          <w:sz w:val="24"/>
          <w:szCs w:val="24"/>
        </w:rPr>
        <w:t xml:space="preserve"> </w:t>
      </w:r>
      <w:r w:rsidRPr="001E0C61">
        <w:rPr>
          <w:sz w:val="24"/>
          <w:szCs w:val="24"/>
        </w:rPr>
        <w:t xml:space="preserve">Теоретические основы рационального природопользования. Природная среда. Среда второй природы. Основные причины противоречий между человеком и окружающей средой. Особенности биологи человека. </w:t>
      </w:r>
      <w:proofErr w:type="gramStart"/>
      <w:r w:rsidRPr="001E0C61">
        <w:rPr>
          <w:sz w:val="24"/>
          <w:szCs w:val="24"/>
        </w:rPr>
        <w:t>Изменения численности людей за последние 10 тысяч лет.</w:t>
      </w:r>
      <w:proofErr w:type="gramEnd"/>
      <w:r w:rsidRPr="001E0C61">
        <w:rPr>
          <w:sz w:val="24"/>
          <w:szCs w:val="24"/>
        </w:rPr>
        <w:t xml:space="preserve"> Противоречие между безграничностью устремлений человека в развитии производства и ограниченностью природных ресурсов. Пренебрежительное отношение человека к законам развития природы, в процессе хозяйственной деятельности и переустройство природы в своих интересах. Этапы преобразующего воздействия человека на окружающую среду. Природные ресурсы и их </w:t>
      </w:r>
      <w:r w:rsidRPr="001E0C61">
        <w:rPr>
          <w:color w:val="000000"/>
          <w:sz w:val="24"/>
          <w:szCs w:val="24"/>
        </w:rPr>
        <w:t>классификация (</w:t>
      </w:r>
      <w:proofErr w:type="spellStart"/>
      <w:r w:rsidRPr="001E0C61">
        <w:rPr>
          <w:color w:val="000000"/>
          <w:sz w:val="24"/>
          <w:szCs w:val="24"/>
        </w:rPr>
        <w:t>исчерпаемые</w:t>
      </w:r>
      <w:proofErr w:type="spellEnd"/>
      <w:r w:rsidRPr="001E0C61">
        <w:rPr>
          <w:color w:val="000000"/>
          <w:sz w:val="24"/>
          <w:szCs w:val="24"/>
        </w:rPr>
        <w:t xml:space="preserve">: </w:t>
      </w:r>
      <w:proofErr w:type="spellStart"/>
      <w:r w:rsidRPr="001E0C61">
        <w:rPr>
          <w:color w:val="000000"/>
          <w:sz w:val="24"/>
          <w:szCs w:val="24"/>
        </w:rPr>
        <w:t>возобновимые</w:t>
      </w:r>
      <w:proofErr w:type="spellEnd"/>
      <w:r w:rsidRPr="001E0C61">
        <w:rPr>
          <w:color w:val="000000"/>
          <w:sz w:val="24"/>
          <w:szCs w:val="24"/>
        </w:rPr>
        <w:t xml:space="preserve"> и </w:t>
      </w:r>
      <w:proofErr w:type="spellStart"/>
      <w:r w:rsidRPr="001E0C61">
        <w:rPr>
          <w:color w:val="000000"/>
          <w:sz w:val="24"/>
          <w:szCs w:val="24"/>
        </w:rPr>
        <w:t>невозобновимые</w:t>
      </w:r>
      <w:proofErr w:type="spellEnd"/>
      <w:r w:rsidRPr="001E0C61">
        <w:rPr>
          <w:color w:val="000000"/>
          <w:sz w:val="24"/>
          <w:szCs w:val="24"/>
        </w:rPr>
        <w:t>, темпы расходования;</w:t>
      </w:r>
      <w:r w:rsidRPr="001E0C61">
        <w:rPr>
          <w:sz w:val="24"/>
          <w:szCs w:val="24"/>
        </w:rPr>
        <w:t xml:space="preserve"> неисчерпаемые – космические, климатические, водные). Охрана окружающей среды (предупредительные меры, активные меры). Методологическая основа охраны окружающей среды. Географическая оболочка Земли (литосфера, гидросфера, атмосфера, биосфера). Состав биосферы по В.И. Вернадскому («живое вещество», «биогенное вещество», «</w:t>
      </w:r>
      <w:proofErr w:type="spellStart"/>
      <w:r w:rsidRPr="001E0C61">
        <w:rPr>
          <w:sz w:val="24"/>
          <w:szCs w:val="24"/>
        </w:rPr>
        <w:t>биокосное</w:t>
      </w:r>
      <w:proofErr w:type="spellEnd"/>
      <w:r w:rsidRPr="001E0C61">
        <w:rPr>
          <w:sz w:val="24"/>
          <w:szCs w:val="24"/>
        </w:rPr>
        <w:t xml:space="preserve"> вещество»). История развития биосферы. Роль зелёных растений в развитии биосферы. Взаимоотношения между живой и неживой природой. Геологический и биологический круговороты. Биогеоценозы и их разнообразие. </w:t>
      </w:r>
      <w:proofErr w:type="spellStart"/>
      <w:r w:rsidRPr="001E0C61">
        <w:rPr>
          <w:sz w:val="24"/>
          <w:szCs w:val="24"/>
        </w:rPr>
        <w:t>Сукцессионные</w:t>
      </w:r>
      <w:proofErr w:type="spellEnd"/>
      <w:r w:rsidRPr="001E0C61">
        <w:rPr>
          <w:sz w:val="24"/>
          <w:szCs w:val="24"/>
        </w:rPr>
        <w:t xml:space="preserve"> процессы в биогеоценозах и причины обуславливающие скорость сукцессий. Антропогенный обмен веществ.</w:t>
      </w:r>
    </w:p>
    <w:p w:rsidR="004E2021" w:rsidRPr="00634FB8" w:rsidRDefault="004E2021" w:rsidP="004E2021">
      <w:pPr>
        <w:ind w:firstLine="709"/>
        <w:jc w:val="both"/>
        <w:rPr>
          <w:b/>
          <w:sz w:val="24"/>
          <w:szCs w:val="24"/>
        </w:rPr>
      </w:pPr>
      <w:r w:rsidRPr="001E0C61">
        <w:rPr>
          <w:sz w:val="24"/>
          <w:szCs w:val="24"/>
        </w:rPr>
        <w:t>Изменения основных составляющих геосферы в результате деятельности человека и пути их устранения. Атмосфера Земли, её основные компоненты и динамика их концентраций. Роль компонентов атмосферы для биосферы. История инструментальных наблюдений за атмосферой. Общие проблемы взаимоотношений человека с атмосферой. Основные источники загрязнения атмосферы (промышленное производство, автотранспорт, котельные, сельскохозяйственное производство). Основные загрязнители атмосферы. Последствия загрязнения атмосферы. Охрана атмосферы (нормирование ПДК, предельно допустимых выбросов, безотходные технологии, газоочистка). Санитарно-защитные зоны и градостроительные мероприятия по обеспечению чистоты воздуха в населённых пунктах. Гидросфера Земли и её основные составляющие. Водные ресурсы России. Водные ресурсы Тамбовской области. Причины дефицита пресной воды (неравномерность распределения пресной воды на суше, сокращение водоносности рек, концентрация людей на ограниченных территориях, увеличение объёма используемой воды, загрязнение воды). Источники и основные загрязнители воды. Очистка воды в природе. Мероприятия по охране гидросферы. Почва, процесс образования, свойства, разнообразие. Причины сокращения почвенного покрова. Пути сохранения почвенного покрова. Проблемы взаимоотношений между человеком и миром живой природы и пути их решения.</w:t>
      </w:r>
    </w:p>
    <w:p w:rsidR="004E2021" w:rsidRDefault="004E2021" w:rsidP="004E2021">
      <w:pPr>
        <w:ind w:firstLine="709"/>
        <w:jc w:val="both"/>
        <w:rPr>
          <w:sz w:val="24"/>
          <w:szCs w:val="24"/>
        </w:rPr>
      </w:pPr>
      <w:r w:rsidRPr="00634FB8">
        <w:rPr>
          <w:b/>
          <w:sz w:val="24"/>
          <w:szCs w:val="24"/>
        </w:rPr>
        <w:t>Практическое занятие.</w:t>
      </w:r>
      <w:r w:rsidRPr="00DA74F9">
        <w:rPr>
          <w:sz w:val="24"/>
          <w:szCs w:val="24"/>
        </w:rPr>
        <w:t xml:space="preserve"> </w:t>
      </w:r>
    </w:p>
    <w:p w:rsidR="004E2021" w:rsidRPr="00F84407" w:rsidRDefault="004E2021" w:rsidP="004E2021">
      <w:pPr>
        <w:pStyle w:val="af3"/>
        <w:spacing w:line="240" w:lineRule="auto"/>
        <w:ind w:firstLine="709"/>
        <w:jc w:val="both"/>
        <w:rPr>
          <w:sz w:val="24"/>
          <w:szCs w:val="24"/>
        </w:rPr>
      </w:pPr>
      <w:r w:rsidRPr="00F84407">
        <w:rPr>
          <w:sz w:val="24"/>
          <w:szCs w:val="24"/>
        </w:rPr>
        <w:t>Семинар 1. Человек и природа.</w:t>
      </w:r>
    </w:p>
    <w:p w:rsidR="004E2021" w:rsidRPr="00F84407" w:rsidRDefault="004E2021" w:rsidP="004E2021">
      <w:pPr>
        <w:pStyle w:val="af3"/>
        <w:spacing w:line="240" w:lineRule="auto"/>
        <w:ind w:firstLine="709"/>
        <w:jc w:val="both"/>
        <w:rPr>
          <w:sz w:val="24"/>
          <w:szCs w:val="24"/>
        </w:rPr>
      </w:pPr>
      <w:r w:rsidRPr="00F84407">
        <w:rPr>
          <w:sz w:val="24"/>
          <w:szCs w:val="24"/>
        </w:rPr>
        <w:t>Цель семинара: получить представление об экологических проблемах взаимодействия между человеком и природой.</w:t>
      </w:r>
    </w:p>
    <w:p w:rsidR="004E2021" w:rsidRPr="00F84407" w:rsidRDefault="004E2021" w:rsidP="004E2021">
      <w:pPr>
        <w:pStyle w:val="af3"/>
        <w:spacing w:line="240" w:lineRule="auto"/>
        <w:ind w:firstLine="709"/>
        <w:jc w:val="both"/>
        <w:rPr>
          <w:sz w:val="24"/>
          <w:szCs w:val="24"/>
        </w:rPr>
      </w:pPr>
      <w:r w:rsidRPr="00F84407">
        <w:rPr>
          <w:sz w:val="24"/>
          <w:szCs w:val="24"/>
        </w:rPr>
        <w:t>Рассмотреть следу</w:t>
      </w:r>
      <w:r>
        <w:rPr>
          <w:sz w:val="24"/>
          <w:szCs w:val="24"/>
        </w:rPr>
        <w:t>ю</w:t>
      </w:r>
      <w:r w:rsidRPr="00F84407">
        <w:rPr>
          <w:sz w:val="24"/>
          <w:szCs w:val="24"/>
        </w:rPr>
        <w:t>щие ключевые вопросы:</w:t>
      </w:r>
    </w:p>
    <w:p w:rsidR="004E2021" w:rsidRPr="00F84407" w:rsidRDefault="004E2021" w:rsidP="004E2021">
      <w:pPr>
        <w:pStyle w:val="af3"/>
        <w:spacing w:line="240" w:lineRule="auto"/>
        <w:ind w:firstLine="709"/>
        <w:jc w:val="both"/>
        <w:rPr>
          <w:sz w:val="24"/>
          <w:szCs w:val="24"/>
        </w:rPr>
      </w:pPr>
      <w:r w:rsidRPr="00F84407">
        <w:rPr>
          <w:sz w:val="24"/>
          <w:szCs w:val="24"/>
        </w:rPr>
        <w:t>1. Основные причины противоречий между человеком и окружающей средой.</w:t>
      </w:r>
    </w:p>
    <w:p w:rsidR="004E2021" w:rsidRPr="00F84407" w:rsidRDefault="004E2021" w:rsidP="004E2021">
      <w:pPr>
        <w:pStyle w:val="af3"/>
        <w:spacing w:line="240" w:lineRule="auto"/>
        <w:ind w:firstLine="709"/>
        <w:jc w:val="both"/>
        <w:rPr>
          <w:sz w:val="24"/>
          <w:szCs w:val="24"/>
        </w:rPr>
      </w:pPr>
      <w:r w:rsidRPr="00F84407">
        <w:rPr>
          <w:sz w:val="24"/>
          <w:szCs w:val="24"/>
        </w:rPr>
        <w:t>2. Этапы преобразующего воздействия человека на окружающую среду.</w:t>
      </w:r>
    </w:p>
    <w:p w:rsidR="004E2021" w:rsidRPr="00634FB8" w:rsidRDefault="004E2021" w:rsidP="004E2021">
      <w:pPr>
        <w:ind w:firstLine="709"/>
        <w:jc w:val="both"/>
        <w:rPr>
          <w:b/>
          <w:sz w:val="24"/>
          <w:szCs w:val="24"/>
        </w:rPr>
      </w:pPr>
      <w:r w:rsidRPr="00F84407">
        <w:rPr>
          <w:sz w:val="24"/>
          <w:szCs w:val="24"/>
        </w:rPr>
        <w:t>3. Проблемы взаимоотношений человека с атмосферой, гидросферой, почвой, миром живой природы и пути их решения.</w:t>
      </w:r>
    </w:p>
    <w:p w:rsidR="004E2021" w:rsidRPr="00634FB8" w:rsidRDefault="004E2021" w:rsidP="004E2021">
      <w:pPr>
        <w:ind w:firstLine="709"/>
        <w:jc w:val="both"/>
        <w:rPr>
          <w:b/>
          <w:sz w:val="24"/>
          <w:szCs w:val="24"/>
        </w:rPr>
      </w:pPr>
      <w:r w:rsidRPr="00634FB8">
        <w:rPr>
          <w:b/>
          <w:sz w:val="24"/>
          <w:szCs w:val="24"/>
        </w:rPr>
        <w:t>Задания для самостоятельной работы</w:t>
      </w:r>
    </w:p>
    <w:p w:rsidR="00607D1C" w:rsidRPr="00F040C1" w:rsidRDefault="00607D1C" w:rsidP="00607D1C">
      <w:pPr>
        <w:ind w:firstLine="709"/>
        <w:jc w:val="both"/>
        <w:rPr>
          <w:sz w:val="24"/>
          <w:szCs w:val="24"/>
        </w:rPr>
      </w:pPr>
      <w:r w:rsidRPr="00F040C1">
        <w:rPr>
          <w:sz w:val="24"/>
          <w:szCs w:val="24"/>
        </w:rPr>
        <w:t>1. Проработка конспектов лекций и вопросов, вынесенных на самостоятельное изучение, с использованием основной и дополнительной литературы.</w:t>
      </w:r>
    </w:p>
    <w:p w:rsidR="00607D1C" w:rsidRDefault="00607D1C" w:rsidP="00607D1C">
      <w:pPr>
        <w:ind w:firstLine="709"/>
        <w:jc w:val="both"/>
        <w:rPr>
          <w:color w:val="000000"/>
          <w:sz w:val="24"/>
          <w:szCs w:val="24"/>
        </w:rPr>
      </w:pPr>
      <w:r w:rsidRPr="00F040C1">
        <w:rPr>
          <w:color w:val="000000"/>
          <w:sz w:val="24"/>
          <w:szCs w:val="24"/>
        </w:rPr>
        <w:t>2. Изучение научных работ по теме и содержания теоретических вопросов, излагаемых в источниках.</w:t>
      </w:r>
    </w:p>
    <w:p w:rsidR="004E2021" w:rsidRPr="00C44AFC" w:rsidRDefault="004E2021" w:rsidP="004E2021">
      <w:pPr>
        <w:ind w:firstLine="709"/>
        <w:jc w:val="both"/>
        <w:rPr>
          <w:sz w:val="24"/>
          <w:szCs w:val="24"/>
          <w:u w:val="single"/>
        </w:rPr>
      </w:pPr>
    </w:p>
    <w:p w:rsidR="004E2021" w:rsidRPr="00DA74F9" w:rsidRDefault="004E2021" w:rsidP="004E2021">
      <w:pPr>
        <w:ind w:firstLine="454"/>
        <w:rPr>
          <w:b/>
          <w:sz w:val="24"/>
          <w:szCs w:val="24"/>
        </w:rPr>
      </w:pPr>
      <w:r w:rsidRPr="00DA74F9">
        <w:rPr>
          <w:b/>
          <w:sz w:val="24"/>
          <w:szCs w:val="24"/>
        </w:rPr>
        <w:t xml:space="preserve">Тема 10. </w:t>
      </w:r>
      <w:r w:rsidRPr="00DA74F9">
        <w:rPr>
          <w:b/>
          <w:color w:val="000000"/>
          <w:sz w:val="24"/>
          <w:szCs w:val="24"/>
        </w:rPr>
        <w:t>Региональные проблемы взаимоотношений человека с миром живой природы и пути их решения</w:t>
      </w:r>
    </w:p>
    <w:p w:rsidR="004E2021" w:rsidRPr="00634FB8" w:rsidRDefault="004E2021" w:rsidP="004E2021">
      <w:pPr>
        <w:ind w:firstLine="709"/>
        <w:jc w:val="both"/>
        <w:rPr>
          <w:b/>
          <w:sz w:val="24"/>
          <w:szCs w:val="24"/>
        </w:rPr>
      </w:pPr>
      <w:r w:rsidRPr="00634FB8">
        <w:rPr>
          <w:b/>
          <w:sz w:val="24"/>
          <w:szCs w:val="24"/>
        </w:rPr>
        <w:lastRenderedPageBreak/>
        <w:t>Лекция.</w:t>
      </w:r>
      <w:r w:rsidRPr="00DA74F9">
        <w:rPr>
          <w:sz w:val="24"/>
          <w:szCs w:val="24"/>
        </w:rPr>
        <w:t xml:space="preserve"> </w:t>
      </w:r>
      <w:r w:rsidRPr="001E0C61">
        <w:rPr>
          <w:sz w:val="24"/>
          <w:szCs w:val="24"/>
        </w:rPr>
        <w:t xml:space="preserve">Природные условия на территории, занимаемой Тамбовской областью, в прошлом (до активного заселения) и в настоящее время. Географическое положение, площадь, земельный фонд, речные бассейны и их составляющие. </w:t>
      </w:r>
      <w:proofErr w:type="gramStart"/>
      <w:r w:rsidRPr="001E0C61">
        <w:rPr>
          <w:sz w:val="24"/>
          <w:szCs w:val="24"/>
        </w:rPr>
        <w:t>Основные фитоценозы (хвойные, широколиственные и мелколиственные леса, осиновые «кусты», степи, солонцы, луга, болота).</w:t>
      </w:r>
      <w:proofErr w:type="gramEnd"/>
      <w:r w:rsidRPr="001E0C61">
        <w:rPr>
          <w:sz w:val="24"/>
          <w:szCs w:val="24"/>
        </w:rPr>
        <w:t xml:space="preserve"> Причины деградации природной среды в пределах территории Тамбовской области. Редкие и исчезнувшие виды растений и животных Тамбовской области. История охраны природы в Тамбовской области. Организация особо охраняемых природных территорий, </w:t>
      </w:r>
      <w:proofErr w:type="spellStart"/>
      <w:r w:rsidRPr="001E0C61">
        <w:rPr>
          <w:sz w:val="24"/>
          <w:szCs w:val="24"/>
        </w:rPr>
        <w:t>реакклиматизация</w:t>
      </w:r>
      <w:proofErr w:type="spellEnd"/>
      <w:r w:rsidRPr="001E0C61">
        <w:rPr>
          <w:sz w:val="24"/>
          <w:szCs w:val="24"/>
        </w:rPr>
        <w:t xml:space="preserve"> животных, регламентация добывания, издание региональных Красных книг. Акклиматизация животных, как отрицательный фактор на представителей фауны области. Современные проблемы взаимоотношений человека с миром живой природы и пути их решения.</w:t>
      </w:r>
    </w:p>
    <w:p w:rsidR="004E2021" w:rsidRDefault="004E2021" w:rsidP="004E2021">
      <w:pPr>
        <w:ind w:firstLine="709"/>
        <w:jc w:val="both"/>
        <w:rPr>
          <w:sz w:val="24"/>
          <w:szCs w:val="24"/>
        </w:rPr>
      </w:pPr>
      <w:r w:rsidRPr="00634FB8">
        <w:rPr>
          <w:b/>
          <w:sz w:val="24"/>
          <w:szCs w:val="24"/>
        </w:rPr>
        <w:t>Практическое занятие.</w:t>
      </w:r>
      <w:r w:rsidRPr="00DA74F9">
        <w:rPr>
          <w:sz w:val="24"/>
          <w:szCs w:val="24"/>
        </w:rPr>
        <w:t xml:space="preserve"> </w:t>
      </w:r>
    </w:p>
    <w:p w:rsidR="004E2021" w:rsidRPr="00F84407" w:rsidRDefault="004E2021" w:rsidP="004E2021">
      <w:pPr>
        <w:pStyle w:val="af3"/>
        <w:spacing w:line="240" w:lineRule="auto"/>
        <w:ind w:firstLine="709"/>
        <w:jc w:val="both"/>
        <w:rPr>
          <w:sz w:val="24"/>
          <w:szCs w:val="24"/>
        </w:rPr>
      </w:pPr>
      <w:r w:rsidRPr="00F84407">
        <w:rPr>
          <w:sz w:val="24"/>
          <w:szCs w:val="24"/>
        </w:rPr>
        <w:t>Семинар 1. Региональные проблемы ландшафтов.</w:t>
      </w:r>
    </w:p>
    <w:p w:rsidR="004E2021" w:rsidRPr="00F84407" w:rsidRDefault="004E2021" w:rsidP="004E2021">
      <w:pPr>
        <w:pStyle w:val="af3"/>
        <w:spacing w:line="240" w:lineRule="auto"/>
        <w:ind w:firstLine="709"/>
        <w:jc w:val="both"/>
        <w:rPr>
          <w:sz w:val="24"/>
          <w:szCs w:val="24"/>
        </w:rPr>
      </w:pPr>
      <w:r w:rsidRPr="00F84407">
        <w:rPr>
          <w:sz w:val="24"/>
          <w:szCs w:val="24"/>
        </w:rPr>
        <w:t>Цель семинара: получить представление о проблемах сохранения естественных ландшафтов в нашем регионе.</w:t>
      </w:r>
    </w:p>
    <w:p w:rsidR="004E2021" w:rsidRPr="00F84407" w:rsidRDefault="004E2021" w:rsidP="004E2021">
      <w:pPr>
        <w:pStyle w:val="af3"/>
        <w:spacing w:line="240" w:lineRule="auto"/>
        <w:ind w:firstLine="709"/>
        <w:jc w:val="both"/>
        <w:rPr>
          <w:sz w:val="24"/>
          <w:szCs w:val="24"/>
        </w:rPr>
      </w:pPr>
      <w:r w:rsidRPr="00F84407">
        <w:rPr>
          <w:sz w:val="24"/>
          <w:szCs w:val="24"/>
        </w:rPr>
        <w:t>Рассмотреть следу</w:t>
      </w:r>
      <w:r>
        <w:rPr>
          <w:sz w:val="24"/>
          <w:szCs w:val="24"/>
        </w:rPr>
        <w:t>ю</w:t>
      </w:r>
      <w:r w:rsidRPr="00F84407">
        <w:rPr>
          <w:sz w:val="24"/>
          <w:szCs w:val="24"/>
        </w:rPr>
        <w:t>щие ключевые вопросы:</w:t>
      </w:r>
    </w:p>
    <w:p w:rsidR="004E2021" w:rsidRPr="00F84407" w:rsidRDefault="004E2021" w:rsidP="004E2021">
      <w:pPr>
        <w:pStyle w:val="af3"/>
        <w:spacing w:line="240" w:lineRule="auto"/>
        <w:ind w:firstLine="709"/>
        <w:jc w:val="both"/>
        <w:rPr>
          <w:sz w:val="24"/>
          <w:szCs w:val="24"/>
        </w:rPr>
      </w:pPr>
      <w:r w:rsidRPr="00F84407">
        <w:rPr>
          <w:sz w:val="24"/>
          <w:szCs w:val="24"/>
        </w:rPr>
        <w:t>1. Открытые ландшафты.</w:t>
      </w:r>
    </w:p>
    <w:p w:rsidR="004E2021" w:rsidRPr="00F84407" w:rsidRDefault="004E2021" w:rsidP="004E2021">
      <w:pPr>
        <w:pStyle w:val="af3"/>
        <w:spacing w:line="240" w:lineRule="auto"/>
        <w:ind w:firstLine="709"/>
        <w:jc w:val="both"/>
        <w:rPr>
          <w:sz w:val="24"/>
          <w:szCs w:val="24"/>
        </w:rPr>
      </w:pPr>
      <w:r w:rsidRPr="00F84407">
        <w:rPr>
          <w:sz w:val="24"/>
          <w:szCs w:val="24"/>
        </w:rPr>
        <w:t>2. Лесные ландшафты.</w:t>
      </w:r>
    </w:p>
    <w:p w:rsidR="004E2021" w:rsidRPr="00F84407" w:rsidRDefault="004E2021" w:rsidP="004E2021">
      <w:pPr>
        <w:pStyle w:val="af3"/>
        <w:spacing w:line="240" w:lineRule="auto"/>
        <w:ind w:firstLine="709"/>
        <w:jc w:val="both"/>
        <w:rPr>
          <w:sz w:val="24"/>
          <w:szCs w:val="24"/>
        </w:rPr>
      </w:pPr>
      <w:r w:rsidRPr="00F84407">
        <w:rPr>
          <w:sz w:val="24"/>
          <w:szCs w:val="24"/>
        </w:rPr>
        <w:t>3. Водные и околоводные ландшафты.</w:t>
      </w:r>
    </w:p>
    <w:p w:rsidR="004E2021" w:rsidRPr="00F84407" w:rsidRDefault="004E2021" w:rsidP="004E2021">
      <w:pPr>
        <w:pStyle w:val="af3"/>
        <w:spacing w:line="240" w:lineRule="auto"/>
        <w:ind w:firstLine="709"/>
        <w:jc w:val="both"/>
        <w:rPr>
          <w:sz w:val="24"/>
          <w:szCs w:val="24"/>
        </w:rPr>
      </w:pPr>
      <w:r w:rsidRPr="00F84407">
        <w:rPr>
          <w:sz w:val="24"/>
          <w:szCs w:val="24"/>
        </w:rPr>
        <w:t>Семинар 2. Региональные Красные книги.</w:t>
      </w:r>
    </w:p>
    <w:p w:rsidR="004E2021" w:rsidRPr="00F84407" w:rsidRDefault="004E2021" w:rsidP="004E2021">
      <w:pPr>
        <w:pStyle w:val="af3"/>
        <w:spacing w:line="240" w:lineRule="auto"/>
        <w:ind w:firstLine="709"/>
        <w:jc w:val="both"/>
        <w:rPr>
          <w:sz w:val="24"/>
          <w:szCs w:val="24"/>
        </w:rPr>
      </w:pPr>
      <w:r w:rsidRPr="00F84407">
        <w:rPr>
          <w:sz w:val="24"/>
          <w:szCs w:val="24"/>
        </w:rPr>
        <w:t>Цель семинара: получить представление о проблемах сохранения видов живых организмов в нашем регионе.</w:t>
      </w:r>
    </w:p>
    <w:p w:rsidR="004E2021" w:rsidRPr="00F84407" w:rsidRDefault="004E2021" w:rsidP="004E2021">
      <w:pPr>
        <w:pStyle w:val="af3"/>
        <w:spacing w:line="240" w:lineRule="auto"/>
        <w:ind w:firstLine="709"/>
        <w:jc w:val="both"/>
        <w:rPr>
          <w:sz w:val="24"/>
          <w:szCs w:val="24"/>
        </w:rPr>
      </w:pPr>
      <w:r w:rsidRPr="00F84407">
        <w:rPr>
          <w:sz w:val="24"/>
          <w:szCs w:val="24"/>
        </w:rPr>
        <w:t>Рассмотреть следу</w:t>
      </w:r>
      <w:r>
        <w:rPr>
          <w:sz w:val="24"/>
          <w:szCs w:val="24"/>
        </w:rPr>
        <w:t>ю</w:t>
      </w:r>
      <w:r w:rsidRPr="00F84407">
        <w:rPr>
          <w:sz w:val="24"/>
          <w:szCs w:val="24"/>
        </w:rPr>
        <w:t>щие ключевые вопросы:</w:t>
      </w:r>
    </w:p>
    <w:p w:rsidR="004E2021" w:rsidRPr="00F84407" w:rsidRDefault="004E2021" w:rsidP="004E2021">
      <w:pPr>
        <w:pStyle w:val="af3"/>
        <w:spacing w:line="240" w:lineRule="auto"/>
        <w:ind w:firstLine="709"/>
        <w:jc w:val="both"/>
        <w:rPr>
          <w:sz w:val="24"/>
          <w:szCs w:val="24"/>
        </w:rPr>
      </w:pPr>
      <w:r w:rsidRPr="00F84407">
        <w:rPr>
          <w:sz w:val="24"/>
          <w:szCs w:val="24"/>
        </w:rPr>
        <w:t>1. Красные книги Тамбовской области: история, назначение, структура, содержание.</w:t>
      </w:r>
    </w:p>
    <w:p w:rsidR="004E2021" w:rsidRPr="00F84407" w:rsidRDefault="004E2021" w:rsidP="004E2021">
      <w:pPr>
        <w:pStyle w:val="af3"/>
        <w:spacing w:line="240" w:lineRule="auto"/>
        <w:ind w:firstLine="709"/>
        <w:jc w:val="both"/>
        <w:rPr>
          <w:sz w:val="24"/>
          <w:szCs w:val="24"/>
        </w:rPr>
      </w:pPr>
      <w:r w:rsidRPr="00F84407">
        <w:rPr>
          <w:sz w:val="24"/>
          <w:szCs w:val="24"/>
        </w:rPr>
        <w:t>2. Редкие виды растений Тамбовской области.</w:t>
      </w:r>
    </w:p>
    <w:p w:rsidR="004E2021" w:rsidRPr="00634FB8" w:rsidRDefault="004E2021" w:rsidP="004E2021">
      <w:pPr>
        <w:ind w:firstLine="709"/>
        <w:jc w:val="both"/>
        <w:rPr>
          <w:b/>
          <w:sz w:val="24"/>
          <w:szCs w:val="24"/>
        </w:rPr>
      </w:pPr>
      <w:r w:rsidRPr="00F040C1">
        <w:rPr>
          <w:sz w:val="24"/>
          <w:szCs w:val="24"/>
        </w:rPr>
        <w:t>3</w:t>
      </w:r>
      <w:r w:rsidRPr="00F84407">
        <w:rPr>
          <w:sz w:val="24"/>
          <w:szCs w:val="24"/>
        </w:rPr>
        <w:t>. Редкие виды животных Тамбовской области.</w:t>
      </w:r>
    </w:p>
    <w:p w:rsidR="004E2021" w:rsidRDefault="004E2021" w:rsidP="004E2021">
      <w:pPr>
        <w:ind w:firstLine="709"/>
        <w:jc w:val="both"/>
        <w:rPr>
          <w:b/>
          <w:sz w:val="24"/>
          <w:szCs w:val="24"/>
        </w:rPr>
      </w:pPr>
      <w:r w:rsidRPr="00634FB8">
        <w:rPr>
          <w:b/>
          <w:sz w:val="24"/>
          <w:szCs w:val="24"/>
        </w:rPr>
        <w:t>Задания для самостоятельной работы</w:t>
      </w:r>
    </w:p>
    <w:p w:rsidR="00607D1C" w:rsidRPr="00F040C1" w:rsidRDefault="00607D1C" w:rsidP="00607D1C">
      <w:pPr>
        <w:ind w:firstLine="709"/>
        <w:jc w:val="both"/>
        <w:rPr>
          <w:sz w:val="24"/>
          <w:szCs w:val="24"/>
        </w:rPr>
      </w:pPr>
      <w:r w:rsidRPr="00F040C1">
        <w:rPr>
          <w:sz w:val="24"/>
          <w:szCs w:val="24"/>
        </w:rPr>
        <w:t>1. Проработка конспектов лекций и вопросов, вынесенных на самостоятельное изучение, с использованием основной и дополнительной литературы.</w:t>
      </w:r>
    </w:p>
    <w:p w:rsidR="00607D1C" w:rsidRDefault="00607D1C" w:rsidP="00607D1C">
      <w:pPr>
        <w:ind w:firstLine="709"/>
        <w:jc w:val="both"/>
        <w:rPr>
          <w:color w:val="000000"/>
          <w:sz w:val="24"/>
          <w:szCs w:val="24"/>
        </w:rPr>
      </w:pPr>
      <w:r w:rsidRPr="00F040C1">
        <w:rPr>
          <w:color w:val="000000"/>
          <w:sz w:val="24"/>
          <w:szCs w:val="24"/>
        </w:rPr>
        <w:t>2. Изучение научных работ по теме и содержания теоретических вопросов, излагаемых в источниках.</w:t>
      </w:r>
    </w:p>
    <w:p w:rsidR="00607D1C" w:rsidRPr="00634FB8" w:rsidRDefault="00607D1C" w:rsidP="004E2021">
      <w:pPr>
        <w:ind w:firstLine="709"/>
        <w:jc w:val="both"/>
        <w:rPr>
          <w:b/>
          <w:sz w:val="24"/>
          <w:szCs w:val="24"/>
        </w:rPr>
      </w:pPr>
    </w:p>
    <w:bookmarkEnd w:id="1"/>
    <w:p w:rsidR="00D421D3" w:rsidRPr="006511BC" w:rsidRDefault="00836507" w:rsidP="00D421D3">
      <w:pPr>
        <w:jc w:val="both"/>
        <w:rPr>
          <w:rFonts w:eastAsia="Times New Roman"/>
          <w:b/>
          <w:sz w:val="24"/>
          <w:szCs w:val="24"/>
        </w:rPr>
      </w:pPr>
      <w:r>
        <w:rPr>
          <w:rFonts w:eastAsia="Times New Roman"/>
          <w:b/>
          <w:sz w:val="24"/>
          <w:szCs w:val="24"/>
        </w:rPr>
        <w:t>4</w:t>
      </w:r>
      <w:r w:rsidR="00D421D3" w:rsidRPr="006511BC">
        <w:rPr>
          <w:rFonts w:eastAsia="Times New Roman"/>
          <w:b/>
          <w:sz w:val="24"/>
          <w:szCs w:val="24"/>
        </w:rPr>
        <w:t>. Контроль знаний обучающихся</w:t>
      </w:r>
    </w:p>
    <w:p w:rsidR="00D421D3" w:rsidRPr="006511BC" w:rsidRDefault="00874F50" w:rsidP="00D421D3">
      <w:pPr>
        <w:tabs>
          <w:tab w:val="left" w:pos="993"/>
        </w:tabs>
        <w:jc w:val="both"/>
        <w:rPr>
          <w:rFonts w:eastAsia="Times New Roman"/>
          <w:i/>
          <w:sz w:val="24"/>
          <w:szCs w:val="24"/>
        </w:rPr>
      </w:pPr>
      <w:r>
        <w:rPr>
          <w:rFonts w:eastAsia="Times New Roman"/>
          <w:b/>
          <w:sz w:val="24"/>
          <w:szCs w:val="24"/>
        </w:rPr>
        <w:t xml:space="preserve">    </w:t>
      </w:r>
      <w:r w:rsidR="00836507">
        <w:rPr>
          <w:rFonts w:eastAsia="Times New Roman"/>
          <w:b/>
          <w:sz w:val="24"/>
          <w:szCs w:val="24"/>
        </w:rPr>
        <w:t>4</w:t>
      </w:r>
      <w:r w:rsidR="00D421D3" w:rsidRPr="006511BC">
        <w:rPr>
          <w:rFonts w:eastAsia="Times New Roman"/>
          <w:b/>
          <w:sz w:val="24"/>
          <w:szCs w:val="24"/>
        </w:rPr>
        <w:t>.1 Формы текущего контроля работы аспирантов</w:t>
      </w:r>
      <w:r w:rsidR="0078728D">
        <w:rPr>
          <w:rFonts w:eastAsia="Times New Roman"/>
          <w:b/>
          <w:sz w:val="24"/>
          <w:szCs w:val="24"/>
        </w:rPr>
        <w:t>:</w:t>
      </w:r>
      <w:r w:rsidR="005B1591">
        <w:rPr>
          <w:rFonts w:eastAsia="Times New Roman"/>
          <w:b/>
          <w:sz w:val="24"/>
          <w:szCs w:val="24"/>
        </w:rPr>
        <w:t xml:space="preserve"> </w:t>
      </w:r>
      <w:r w:rsidR="00F25C53" w:rsidRPr="007653E7">
        <w:rPr>
          <w:rFonts w:eastAsia="Times New Roman"/>
          <w:sz w:val="24"/>
          <w:szCs w:val="24"/>
        </w:rPr>
        <w:t xml:space="preserve">доклады </w:t>
      </w:r>
      <w:r w:rsidR="00F25C53">
        <w:rPr>
          <w:rFonts w:eastAsia="Times New Roman"/>
          <w:sz w:val="24"/>
          <w:szCs w:val="24"/>
        </w:rPr>
        <w:t xml:space="preserve">на </w:t>
      </w:r>
      <w:r w:rsidR="00F25C53" w:rsidRPr="00E002A7">
        <w:rPr>
          <w:rFonts w:eastAsia="Times New Roman"/>
          <w:sz w:val="24"/>
          <w:szCs w:val="24"/>
        </w:rPr>
        <w:t>семинар</w:t>
      </w:r>
      <w:r w:rsidR="00F25C53">
        <w:rPr>
          <w:rFonts w:eastAsia="Times New Roman"/>
          <w:sz w:val="24"/>
          <w:szCs w:val="24"/>
        </w:rPr>
        <w:t>ах</w:t>
      </w:r>
      <w:r w:rsidR="00F25C53" w:rsidRPr="00E002A7">
        <w:rPr>
          <w:rFonts w:eastAsia="Times New Roman"/>
          <w:sz w:val="24"/>
          <w:szCs w:val="24"/>
        </w:rPr>
        <w:t>, тестирование</w:t>
      </w:r>
    </w:p>
    <w:p w:rsidR="00D421D3" w:rsidRPr="006511BC" w:rsidRDefault="00D421D3" w:rsidP="00D421D3">
      <w:pPr>
        <w:jc w:val="both"/>
        <w:rPr>
          <w:rFonts w:eastAsia="Times New Roman"/>
          <w:i/>
          <w:sz w:val="24"/>
          <w:szCs w:val="24"/>
        </w:rPr>
      </w:pPr>
    </w:p>
    <w:p w:rsidR="00D421D3" w:rsidRDefault="00874F50" w:rsidP="00D421D3">
      <w:pPr>
        <w:tabs>
          <w:tab w:val="left" w:pos="993"/>
        </w:tabs>
        <w:jc w:val="both"/>
        <w:rPr>
          <w:rFonts w:eastAsia="Times New Roman"/>
          <w:b/>
          <w:sz w:val="24"/>
          <w:szCs w:val="24"/>
        </w:rPr>
      </w:pPr>
      <w:r>
        <w:rPr>
          <w:rFonts w:eastAsia="Times New Roman"/>
          <w:b/>
          <w:sz w:val="24"/>
          <w:szCs w:val="24"/>
        </w:rPr>
        <w:t xml:space="preserve">    </w:t>
      </w:r>
      <w:r w:rsidR="00836507">
        <w:rPr>
          <w:rFonts w:eastAsia="Times New Roman"/>
          <w:b/>
          <w:sz w:val="24"/>
          <w:szCs w:val="24"/>
        </w:rPr>
        <w:t>4</w:t>
      </w:r>
      <w:r w:rsidR="00D421D3" w:rsidRPr="006511BC">
        <w:rPr>
          <w:rFonts w:eastAsia="Times New Roman"/>
          <w:b/>
          <w:sz w:val="24"/>
          <w:szCs w:val="24"/>
        </w:rPr>
        <w:t xml:space="preserve">.2 </w:t>
      </w:r>
      <w:r w:rsidR="0078728D">
        <w:rPr>
          <w:rFonts w:eastAsia="Times New Roman"/>
          <w:b/>
          <w:sz w:val="24"/>
          <w:szCs w:val="24"/>
        </w:rPr>
        <w:t>З</w:t>
      </w:r>
      <w:r w:rsidR="00D421D3" w:rsidRPr="006511BC">
        <w:rPr>
          <w:rFonts w:eastAsia="Times New Roman"/>
          <w:b/>
          <w:sz w:val="24"/>
          <w:szCs w:val="24"/>
        </w:rPr>
        <w:t>адания текущего контроля</w:t>
      </w:r>
    </w:p>
    <w:p w:rsidR="00F25C53" w:rsidRPr="00AE41BB" w:rsidRDefault="00690B26" w:rsidP="00F25C53">
      <w:pPr>
        <w:pStyle w:val="a6"/>
        <w:tabs>
          <w:tab w:val="clear" w:pos="720"/>
        </w:tabs>
        <w:spacing w:before="0" w:beforeAutospacing="0" w:after="0" w:afterAutospacing="0"/>
        <w:ind w:left="0" w:firstLine="0"/>
        <w:rPr>
          <w:u w:val="single"/>
        </w:rPr>
      </w:pPr>
      <w:r>
        <w:rPr>
          <w:u w:val="single"/>
        </w:rPr>
        <w:t>Т</w:t>
      </w:r>
      <w:r w:rsidR="00F25C53" w:rsidRPr="00AE41BB">
        <w:rPr>
          <w:u w:val="single"/>
        </w:rPr>
        <w:t>емы докладов на семинарских занятиях</w:t>
      </w:r>
    </w:p>
    <w:p w:rsidR="00F25C53" w:rsidRPr="007A5E50" w:rsidRDefault="00F25C53" w:rsidP="00F25C53">
      <w:pPr>
        <w:pStyle w:val="af3"/>
        <w:spacing w:line="240" w:lineRule="auto"/>
        <w:ind w:firstLine="709"/>
        <w:jc w:val="both"/>
        <w:rPr>
          <w:sz w:val="24"/>
          <w:szCs w:val="24"/>
        </w:rPr>
      </w:pPr>
      <w:r w:rsidRPr="007A5E50">
        <w:rPr>
          <w:sz w:val="24"/>
          <w:szCs w:val="24"/>
        </w:rPr>
        <w:t>Семинар 1. Адаптации организмов к жизни при экстремальных температурах.</w:t>
      </w:r>
    </w:p>
    <w:p w:rsidR="00F25C53" w:rsidRPr="007A5E50" w:rsidRDefault="00F25C53" w:rsidP="00F25C53">
      <w:pPr>
        <w:pStyle w:val="af3"/>
        <w:spacing w:line="240" w:lineRule="auto"/>
        <w:ind w:firstLine="709"/>
        <w:jc w:val="both"/>
        <w:rPr>
          <w:sz w:val="24"/>
          <w:szCs w:val="24"/>
        </w:rPr>
      </w:pPr>
      <w:r w:rsidRPr="007A5E50">
        <w:rPr>
          <w:sz w:val="24"/>
          <w:szCs w:val="24"/>
        </w:rPr>
        <w:t>Темы докладов:</w:t>
      </w:r>
    </w:p>
    <w:p w:rsidR="00F25C53" w:rsidRPr="007A5E50" w:rsidRDefault="00F25C53" w:rsidP="00F25C53">
      <w:pPr>
        <w:pStyle w:val="af3"/>
        <w:spacing w:line="240" w:lineRule="auto"/>
        <w:ind w:firstLine="709"/>
        <w:jc w:val="both"/>
        <w:rPr>
          <w:sz w:val="24"/>
          <w:szCs w:val="24"/>
        </w:rPr>
      </w:pPr>
      <w:r w:rsidRPr="007A5E50">
        <w:rPr>
          <w:sz w:val="24"/>
          <w:szCs w:val="24"/>
        </w:rPr>
        <w:t>1. Адаптации организмов к жизни при экстремально высоких температурах.</w:t>
      </w:r>
    </w:p>
    <w:p w:rsidR="00F25C53" w:rsidRPr="007A5E50" w:rsidRDefault="00F25C53" w:rsidP="00F25C53">
      <w:pPr>
        <w:pStyle w:val="af3"/>
        <w:spacing w:line="240" w:lineRule="auto"/>
        <w:ind w:firstLine="709"/>
        <w:jc w:val="both"/>
        <w:rPr>
          <w:sz w:val="24"/>
          <w:szCs w:val="24"/>
        </w:rPr>
      </w:pPr>
      <w:r w:rsidRPr="007A5E50">
        <w:rPr>
          <w:sz w:val="24"/>
          <w:szCs w:val="24"/>
        </w:rPr>
        <w:t>2. Адаптации организмов к жизни при экстремально низких температурах.</w:t>
      </w:r>
    </w:p>
    <w:p w:rsidR="00F25C53" w:rsidRPr="007A5E50" w:rsidRDefault="00F25C53" w:rsidP="00F25C53">
      <w:pPr>
        <w:pStyle w:val="af3"/>
        <w:spacing w:line="240" w:lineRule="auto"/>
        <w:ind w:firstLine="709"/>
        <w:jc w:val="both"/>
        <w:rPr>
          <w:sz w:val="24"/>
          <w:szCs w:val="24"/>
        </w:rPr>
      </w:pPr>
      <w:r w:rsidRPr="007A5E50">
        <w:rPr>
          <w:sz w:val="24"/>
          <w:szCs w:val="24"/>
        </w:rPr>
        <w:t>3. Термофильные бактерии.</w:t>
      </w:r>
    </w:p>
    <w:p w:rsidR="00F25C53" w:rsidRPr="007A5E50" w:rsidRDefault="00F25C53" w:rsidP="00F25C53">
      <w:pPr>
        <w:pStyle w:val="af3"/>
        <w:spacing w:line="240" w:lineRule="auto"/>
        <w:ind w:firstLine="709"/>
        <w:jc w:val="both"/>
        <w:rPr>
          <w:sz w:val="24"/>
          <w:szCs w:val="24"/>
        </w:rPr>
      </w:pPr>
      <w:r w:rsidRPr="007A5E50">
        <w:rPr>
          <w:sz w:val="24"/>
          <w:szCs w:val="24"/>
        </w:rPr>
        <w:t>4. «Черные курильщики» и их обитатели.</w:t>
      </w:r>
    </w:p>
    <w:p w:rsidR="00F25C53" w:rsidRPr="007A5E50" w:rsidRDefault="00F25C53" w:rsidP="00F25C53">
      <w:pPr>
        <w:pStyle w:val="af3"/>
        <w:spacing w:line="240" w:lineRule="auto"/>
        <w:ind w:firstLine="709"/>
        <w:jc w:val="both"/>
        <w:rPr>
          <w:sz w:val="24"/>
          <w:szCs w:val="24"/>
        </w:rPr>
      </w:pPr>
    </w:p>
    <w:p w:rsidR="00F25C53" w:rsidRPr="007A5E50" w:rsidRDefault="00F25C53" w:rsidP="00F25C53">
      <w:pPr>
        <w:pStyle w:val="af3"/>
        <w:spacing w:line="240" w:lineRule="auto"/>
        <w:ind w:firstLine="709"/>
        <w:jc w:val="both"/>
        <w:rPr>
          <w:sz w:val="24"/>
          <w:szCs w:val="24"/>
        </w:rPr>
      </w:pPr>
      <w:r w:rsidRPr="007A5E50">
        <w:rPr>
          <w:sz w:val="24"/>
          <w:szCs w:val="24"/>
        </w:rPr>
        <w:t>Семинар 2. Адаптации гидробионтов.</w:t>
      </w:r>
    </w:p>
    <w:p w:rsidR="00F25C53" w:rsidRPr="007A5E50" w:rsidRDefault="00F25C53" w:rsidP="00F25C53">
      <w:pPr>
        <w:pStyle w:val="af3"/>
        <w:spacing w:line="240" w:lineRule="auto"/>
        <w:ind w:firstLine="709"/>
        <w:jc w:val="both"/>
        <w:rPr>
          <w:sz w:val="24"/>
          <w:szCs w:val="24"/>
        </w:rPr>
      </w:pPr>
      <w:r w:rsidRPr="007A5E50">
        <w:rPr>
          <w:sz w:val="24"/>
          <w:szCs w:val="24"/>
        </w:rPr>
        <w:t>Темы докладов:</w:t>
      </w:r>
    </w:p>
    <w:p w:rsidR="00F25C53" w:rsidRPr="007A5E50" w:rsidRDefault="00F25C53" w:rsidP="00F25C53">
      <w:pPr>
        <w:pStyle w:val="af3"/>
        <w:spacing w:line="240" w:lineRule="auto"/>
        <w:ind w:firstLine="709"/>
        <w:jc w:val="both"/>
        <w:rPr>
          <w:sz w:val="24"/>
          <w:szCs w:val="24"/>
        </w:rPr>
      </w:pPr>
      <w:r w:rsidRPr="007A5E50">
        <w:rPr>
          <w:sz w:val="24"/>
          <w:szCs w:val="24"/>
        </w:rPr>
        <w:t>1. Водно-солевой обмен: проблемы проходных рыб и рыбообразных.</w:t>
      </w:r>
    </w:p>
    <w:p w:rsidR="00F25C53" w:rsidRPr="007A5E50" w:rsidRDefault="00F25C53" w:rsidP="00F25C53">
      <w:pPr>
        <w:pStyle w:val="af3"/>
        <w:spacing w:line="240" w:lineRule="auto"/>
        <w:ind w:firstLine="709"/>
        <w:jc w:val="both"/>
        <w:rPr>
          <w:sz w:val="24"/>
          <w:szCs w:val="24"/>
        </w:rPr>
      </w:pPr>
      <w:r w:rsidRPr="007A5E50">
        <w:rPr>
          <w:sz w:val="24"/>
          <w:szCs w:val="24"/>
        </w:rPr>
        <w:t>2. Адаптации глубоководных организмов.</w:t>
      </w:r>
    </w:p>
    <w:p w:rsidR="00F25C53" w:rsidRPr="007A5E50" w:rsidRDefault="00F25C53" w:rsidP="00F25C53">
      <w:pPr>
        <w:pStyle w:val="af3"/>
        <w:spacing w:line="240" w:lineRule="auto"/>
        <w:ind w:firstLine="709"/>
        <w:jc w:val="both"/>
        <w:rPr>
          <w:sz w:val="24"/>
          <w:szCs w:val="24"/>
        </w:rPr>
      </w:pPr>
      <w:r w:rsidRPr="007A5E50">
        <w:rPr>
          <w:sz w:val="24"/>
          <w:szCs w:val="24"/>
        </w:rPr>
        <w:t>3. Апноэ.</w:t>
      </w:r>
    </w:p>
    <w:p w:rsidR="00F25C53" w:rsidRPr="007A5E50" w:rsidRDefault="00F25C53" w:rsidP="00F25C53">
      <w:pPr>
        <w:pStyle w:val="af3"/>
        <w:spacing w:line="240" w:lineRule="auto"/>
        <w:ind w:firstLine="709"/>
        <w:jc w:val="both"/>
        <w:rPr>
          <w:sz w:val="24"/>
          <w:szCs w:val="24"/>
        </w:rPr>
      </w:pPr>
    </w:p>
    <w:p w:rsidR="00F25C53" w:rsidRPr="007A5E50" w:rsidRDefault="00F25C53" w:rsidP="00F25C53">
      <w:pPr>
        <w:pStyle w:val="af3"/>
        <w:spacing w:line="240" w:lineRule="auto"/>
        <w:ind w:firstLine="709"/>
        <w:jc w:val="both"/>
        <w:rPr>
          <w:sz w:val="24"/>
          <w:szCs w:val="24"/>
        </w:rPr>
      </w:pPr>
      <w:r w:rsidRPr="007A5E50">
        <w:rPr>
          <w:sz w:val="24"/>
          <w:szCs w:val="24"/>
        </w:rPr>
        <w:lastRenderedPageBreak/>
        <w:t>Семинар 3. Анабиоз.</w:t>
      </w:r>
    </w:p>
    <w:p w:rsidR="00F25C53" w:rsidRPr="007A5E50" w:rsidRDefault="00F25C53" w:rsidP="00F25C53">
      <w:pPr>
        <w:pStyle w:val="af3"/>
        <w:spacing w:line="240" w:lineRule="auto"/>
        <w:ind w:firstLine="709"/>
        <w:jc w:val="both"/>
        <w:rPr>
          <w:sz w:val="24"/>
          <w:szCs w:val="24"/>
        </w:rPr>
      </w:pPr>
      <w:r w:rsidRPr="007A5E50">
        <w:rPr>
          <w:sz w:val="24"/>
          <w:szCs w:val="24"/>
        </w:rPr>
        <w:t>Темы докладов:</w:t>
      </w:r>
    </w:p>
    <w:p w:rsidR="00F25C53" w:rsidRPr="00EB39A1" w:rsidRDefault="00F25C53" w:rsidP="00F25C53">
      <w:pPr>
        <w:pStyle w:val="af3"/>
        <w:spacing w:line="240" w:lineRule="auto"/>
        <w:ind w:firstLine="709"/>
        <w:jc w:val="both"/>
        <w:rPr>
          <w:sz w:val="24"/>
          <w:szCs w:val="24"/>
        </w:rPr>
      </w:pPr>
      <w:r w:rsidRPr="00EB39A1">
        <w:rPr>
          <w:sz w:val="24"/>
          <w:szCs w:val="24"/>
        </w:rPr>
        <w:t>1. Общие представления об анабиозе и близких явлениях.</w:t>
      </w:r>
    </w:p>
    <w:p w:rsidR="00F25C53" w:rsidRPr="00EB39A1" w:rsidRDefault="00F25C53" w:rsidP="00F25C53">
      <w:pPr>
        <w:pStyle w:val="af3"/>
        <w:spacing w:line="240" w:lineRule="auto"/>
        <w:ind w:firstLine="709"/>
        <w:jc w:val="both"/>
        <w:rPr>
          <w:sz w:val="24"/>
          <w:szCs w:val="24"/>
        </w:rPr>
      </w:pPr>
      <w:r w:rsidRPr="00EB39A1">
        <w:rPr>
          <w:sz w:val="24"/>
          <w:szCs w:val="24"/>
        </w:rPr>
        <w:t>2. Зимний покой растений.</w:t>
      </w:r>
    </w:p>
    <w:p w:rsidR="00F25C53" w:rsidRPr="00EB39A1" w:rsidRDefault="00F25C53" w:rsidP="00F25C53">
      <w:pPr>
        <w:pStyle w:val="af3"/>
        <w:spacing w:line="240" w:lineRule="auto"/>
        <w:ind w:firstLine="709"/>
        <w:jc w:val="both"/>
        <w:rPr>
          <w:sz w:val="24"/>
          <w:szCs w:val="24"/>
        </w:rPr>
      </w:pPr>
      <w:r w:rsidRPr="00EB39A1">
        <w:rPr>
          <w:sz w:val="24"/>
          <w:szCs w:val="24"/>
        </w:rPr>
        <w:t>3. Диапауза насекомых.</w:t>
      </w:r>
    </w:p>
    <w:p w:rsidR="00F25C53" w:rsidRPr="00EB39A1" w:rsidRDefault="00F25C53" w:rsidP="00F25C53">
      <w:pPr>
        <w:pStyle w:val="af3"/>
        <w:spacing w:line="240" w:lineRule="auto"/>
        <w:ind w:firstLine="709"/>
        <w:jc w:val="both"/>
        <w:rPr>
          <w:sz w:val="24"/>
          <w:szCs w:val="24"/>
        </w:rPr>
      </w:pPr>
      <w:r w:rsidRPr="00EB39A1">
        <w:rPr>
          <w:sz w:val="24"/>
          <w:szCs w:val="24"/>
        </w:rPr>
        <w:t xml:space="preserve">4. Гибернация, </w:t>
      </w:r>
      <w:proofErr w:type="spellStart"/>
      <w:r w:rsidRPr="00EB39A1">
        <w:rPr>
          <w:sz w:val="24"/>
          <w:szCs w:val="24"/>
        </w:rPr>
        <w:t>эстивация</w:t>
      </w:r>
      <w:proofErr w:type="spellEnd"/>
      <w:r w:rsidRPr="00EB39A1">
        <w:rPr>
          <w:sz w:val="24"/>
          <w:szCs w:val="24"/>
        </w:rPr>
        <w:t xml:space="preserve"> и сходные явления.</w:t>
      </w:r>
    </w:p>
    <w:p w:rsidR="00F25C53" w:rsidRPr="007A5E50" w:rsidRDefault="00F25C53" w:rsidP="00F25C53">
      <w:pPr>
        <w:pStyle w:val="af3"/>
        <w:spacing w:line="240" w:lineRule="auto"/>
        <w:ind w:firstLine="709"/>
        <w:jc w:val="both"/>
        <w:rPr>
          <w:sz w:val="24"/>
          <w:szCs w:val="24"/>
        </w:rPr>
      </w:pPr>
    </w:p>
    <w:p w:rsidR="00F25C53" w:rsidRPr="007A5E50" w:rsidRDefault="00F25C53" w:rsidP="00F25C53">
      <w:pPr>
        <w:pStyle w:val="af3"/>
        <w:spacing w:line="240" w:lineRule="auto"/>
        <w:ind w:firstLine="709"/>
        <w:jc w:val="both"/>
        <w:rPr>
          <w:sz w:val="24"/>
          <w:szCs w:val="24"/>
        </w:rPr>
      </w:pPr>
      <w:r w:rsidRPr="007A5E50">
        <w:rPr>
          <w:sz w:val="24"/>
          <w:szCs w:val="24"/>
        </w:rPr>
        <w:t>Семинар 4. Биологические ритмы.</w:t>
      </w:r>
    </w:p>
    <w:p w:rsidR="00F25C53" w:rsidRPr="007A5E50" w:rsidRDefault="00F25C53" w:rsidP="00F25C53">
      <w:pPr>
        <w:pStyle w:val="af3"/>
        <w:spacing w:line="240" w:lineRule="auto"/>
        <w:ind w:firstLine="709"/>
        <w:jc w:val="both"/>
        <w:rPr>
          <w:sz w:val="24"/>
          <w:szCs w:val="24"/>
        </w:rPr>
      </w:pPr>
      <w:r w:rsidRPr="007A5E50">
        <w:rPr>
          <w:sz w:val="24"/>
          <w:szCs w:val="24"/>
        </w:rPr>
        <w:t>Темы докладов:</w:t>
      </w:r>
    </w:p>
    <w:p w:rsidR="00F25C53" w:rsidRPr="007A5E50" w:rsidRDefault="00F25C53" w:rsidP="00F25C53">
      <w:pPr>
        <w:pStyle w:val="af3"/>
        <w:spacing w:line="240" w:lineRule="auto"/>
        <w:ind w:firstLine="709"/>
        <w:jc w:val="both"/>
        <w:rPr>
          <w:sz w:val="24"/>
          <w:szCs w:val="24"/>
        </w:rPr>
      </w:pPr>
      <w:r w:rsidRPr="007A5E50">
        <w:rPr>
          <w:sz w:val="24"/>
          <w:szCs w:val="24"/>
        </w:rPr>
        <w:t>1. Биоритмы человека: методы изучения.</w:t>
      </w:r>
    </w:p>
    <w:p w:rsidR="00F25C53" w:rsidRPr="00EB39A1" w:rsidRDefault="00F25C53" w:rsidP="00F25C53">
      <w:pPr>
        <w:pStyle w:val="af3"/>
        <w:spacing w:line="240" w:lineRule="auto"/>
        <w:ind w:firstLine="709"/>
        <w:jc w:val="both"/>
        <w:rPr>
          <w:sz w:val="24"/>
          <w:szCs w:val="24"/>
        </w:rPr>
      </w:pPr>
      <w:r w:rsidRPr="00EB39A1">
        <w:rPr>
          <w:sz w:val="24"/>
          <w:szCs w:val="24"/>
        </w:rPr>
        <w:t>2. Суточные биоритмы человека.</w:t>
      </w:r>
    </w:p>
    <w:p w:rsidR="00F25C53" w:rsidRPr="00EB39A1" w:rsidRDefault="00F25C53" w:rsidP="00F25C53">
      <w:pPr>
        <w:pStyle w:val="af3"/>
        <w:spacing w:line="240" w:lineRule="auto"/>
        <w:ind w:firstLine="709"/>
        <w:jc w:val="both"/>
        <w:rPr>
          <w:sz w:val="24"/>
          <w:szCs w:val="24"/>
        </w:rPr>
      </w:pPr>
      <w:r w:rsidRPr="00EB39A1">
        <w:rPr>
          <w:sz w:val="24"/>
          <w:szCs w:val="24"/>
        </w:rPr>
        <w:t>3. Сезонные биоритмы человека.</w:t>
      </w:r>
    </w:p>
    <w:p w:rsidR="00F25C53" w:rsidRPr="00EB39A1" w:rsidRDefault="00F25C53" w:rsidP="00F25C53">
      <w:pPr>
        <w:pStyle w:val="af3"/>
        <w:spacing w:line="240" w:lineRule="auto"/>
        <w:ind w:firstLine="709"/>
        <w:jc w:val="both"/>
        <w:rPr>
          <w:sz w:val="24"/>
          <w:szCs w:val="24"/>
        </w:rPr>
      </w:pPr>
      <w:r w:rsidRPr="00EB39A1">
        <w:rPr>
          <w:sz w:val="24"/>
          <w:szCs w:val="24"/>
        </w:rPr>
        <w:t>4. Три популярных биоритма человека: современные представления.</w:t>
      </w:r>
    </w:p>
    <w:p w:rsidR="00F25C53" w:rsidRPr="007A5E50" w:rsidRDefault="00F25C53" w:rsidP="00F25C53">
      <w:pPr>
        <w:pStyle w:val="af3"/>
        <w:spacing w:line="240" w:lineRule="auto"/>
        <w:ind w:firstLine="709"/>
        <w:jc w:val="both"/>
        <w:rPr>
          <w:sz w:val="24"/>
          <w:szCs w:val="24"/>
        </w:rPr>
      </w:pPr>
      <w:r w:rsidRPr="007A5E50">
        <w:rPr>
          <w:sz w:val="24"/>
          <w:szCs w:val="24"/>
        </w:rPr>
        <w:t>Семинар 5. Динамика популяций.</w:t>
      </w:r>
    </w:p>
    <w:p w:rsidR="00F25C53" w:rsidRPr="007A5E50" w:rsidRDefault="00F25C53" w:rsidP="00F25C53">
      <w:pPr>
        <w:pStyle w:val="af3"/>
        <w:spacing w:line="240" w:lineRule="auto"/>
        <w:ind w:firstLine="709"/>
        <w:jc w:val="both"/>
        <w:rPr>
          <w:sz w:val="24"/>
          <w:szCs w:val="24"/>
        </w:rPr>
      </w:pPr>
      <w:r w:rsidRPr="007A5E50">
        <w:rPr>
          <w:sz w:val="24"/>
          <w:szCs w:val="24"/>
        </w:rPr>
        <w:t>Темы докладов:</w:t>
      </w:r>
    </w:p>
    <w:p w:rsidR="00F25C53" w:rsidRPr="00EB39A1" w:rsidRDefault="00F25C53" w:rsidP="00F25C53">
      <w:pPr>
        <w:pStyle w:val="af3"/>
        <w:spacing w:line="240" w:lineRule="auto"/>
        <w:ind w:firstLine="709"/>
        <w:jc w:val="both"/>
        <w:rPr>
          <w:sz w:val="24"/>
          <w:szCs w:val="24"/>
        </w:rPr>
      </w:pPr>
      <w:r w:rsidRPr="00EB39A1">
        <w:rPr>
          <w:sz w:val="24"/>
          <w:szCs w:val="24"/>
        </w:rPr>
        <w:t>1. Основные показатели динамики численности популяции.</w:t>
      </w:r>
    </w:p>
    <w:p w:rsidR="00F25C53" w:rsidRPr="00EB39A1" w:rsidRDefault="00F25C53" w:rsidP="00F25C53">
      <w:pPr>
        <w:pStyle w:val="af3"/>
        <w:spacing w:line="240" w:lineRule="auto"/>
        <w:ind w:firstLine="709"/>
        <w:jc w:val="both"/>
        <w:rPr>
          <w:sz w:val="24"/>
          <w:szCs w:val="24"/>
        </w:rPr>
      </w:pPr>
      <w:r w:rsidRPr="00EB39A1">
        <w:rPr>
          <w:sz w:val="24"/>
          <w:szCs w:val="24"/>
        </w:rPr>
        <w:t>2. Колебания численности популяции, их регуляция и гомеостаз.</w:t>
      </w:r>
    </w:p>
    <w:p w:rsidR="00F25C53" w:rsidRPr="00EB39A1" w:rsidRDefault="00F25C53" w:rsidP="00F25C53">
      <w:pPr>
        <w:pStyle w:val="af3"/>
        <w:spacing w:line="240" w:lineRule="auto"/>
        <w:ind w:firstLine="709"/>
        <w:jc w:val="both"/>
        <w:rPr>
          <w:sz w:val="24"/>
          <w:szCs w:val="24"/>
        </w:rPr>
      </w:pPr>
      <w:r w:rsidRPr="00EB39A1">
        <w:rPr>
          <w:sz w:val="24"/>
          <w:szCs w:val="24"/>
        </w:rPr>
        <w:t>3. Изменения структуры популяции.</w:t>
      </w:r>
    </w:p>
    <w:p w:rsidR="00F25C53" w:rsidRDefault="00F25C53" w:rsidP="00F25C53">
      <w:pPr>
        <w:tabs>
          <w:tab w:val="left" w:pos="993"/>
        </w:tabs>
        <w:ind w:firstLine="709"/>
        <w:jc w:val="both"/>
        <w:rPr>
          <w:sz w:val="24"/>
          <w:szCs w:val="24"/>
        </w:rPr>
      </w:pPr>
    </w:p>
    <w:p w:rsidR="00F25C53" w:rsidRPr="00AE41BB" w:rsidRDefault="00690B26" w:rsidP="00F25C53">
      <w:pPr>
        <w:tabs>
          <w:tab w:val="left" w:pos="993"/>
        </w:tabs>
        <w:rPr>
          <w:sz w:val="24"/>
          <w:szCs w:val="24"/>
          <w:u w:val="single"/>
        </w:rPr>
      </w:pPr>
      <w:r>
        <w:rPr>
          <w:sz w:val="24"/>
          <w:szCs w:val="24"/>
          <w:u w:val="single"/>
        </w:rPr>
        <w:t>Типовые з</w:t>
      </w:r>
      <w:r w:rsidR="00F25C53" w:rsidRPr="00AE41BB">
        <w:rPr>
          <w:sz w:val="24"/>
          <w:szCs w:val="24"/>
          <w:u w:val="single"/>
        </w:rPr>
        <w:t>адания тестирования</w:t>
      </w:r>
    </w:p>
    <w:p w:rsidR="00F25C53" w:rsidRPr="0000368F" w:rsidRDefault="00F25C53" w:rsidP="00F25C53">
      <w:pPr>
        <w:ind w:firstLine="709"/>
        <w:jc w:val="both"/>
        <w:rPr>
          <w:sz w:val="24"/>
          <w:szCs w:val="24"/>
        </w:rPr>
      </w:pPr>
      <w:r w:rsidRPr="0000368F">
        <w:rPr>
          <w:sz w:val="24"/>
          <w:szCs w:val="24"/>
        </w:rPr>
        <w:t>1. Третичное соотношение полов в популяции определяется в момент</w:t>
      </w:r>
      <w:r>
        <w:rPr>
          <w:sz w:val="24"/>
          <w:szCs w:val="24"/>
        </w:rPr>
        <w:t>: а</w:t>
      </w:r>
      <w:r w:rsidRPr="0000368F">
        <w:rPr>
          <w:sz w:val="24"/>
          <w:szCs w:val="24"/>
        </w:rPr>
        <w:t>) оплодотворения</w:t>
      </w:r>
      <w:r>
        <w:rPr>
          <w:sz w:val="24"/>
          <w:szCs w:val="24"/>
        </w:rPr>
        <w:t>, б</w:t>
      </w:r>
      <w:r w:rsidRPr="0000368F">
        <w:rPr>
          <w:sz w:val="24"/>
          <w:szCs w:val="24"/>
        </w:rPr>
        <w:t>) рождения</w:t>
      </w:r>
      <w:r>
        <w:rPr>
          <w:sz w:val="24"/>
          <w:szCs w:val="24"/>
        </w:rPr>
        <w:t>, в</w:t>
      </w:r>
      <w:r w:rsidRPr="0000368F">
        <w:rPr>
          <w:sz w:val="24"/>
          <w:szCs w:val="24"/>
        </w:rPr>
        <w:t xml:space="preserve">) достижения </w:t>
      </w:r>
      <w:proofErr w:type="spellStart"/>
      <w:r w:rsidRPr="0000368F">
        <w:rPr>
          <w:sz w:val="24"/>
          <w:szCs w:val="24"/>
        </w:rPr>
        <w:t>половозрелости</w:t>
      </w:r>
      <w:proofErr w:type="spellEnd"/>
      <w:r>
        <w:rPr>
          <w:sz w:val="24"/>
          <w:szCs w:val="24"/>
        </w:rPr>
        <w:t>, г</w:t>
      </w:r>
      <w:r w:rsidRPr="0000368F">
        <w:rPr>
          <w:sz w:val="24"/>
          <w:szCs w:val="24"/>
        </w:rPr>
        <w:t>) достижения старости</w:t>
      </w:r>
    </w:p>
    <w:p w:rsidR="00F25C53" w:rsidRPr="0000368F" w:rsidRDefault="00F25C53" w:rsidP="00F25C53">
      <w:pPr>
        <w:ind w:firstLine="709"/>
        <w:jc w:val="both"/>
        <w:rPr>
          <w:sz w:val="24"/>
          <w:szCs w:val="24"/>
        </w:rPr>
      </w:pPr>
      <w:r w:rsidRPr="0000368F">
        <w:rPr>
          <w:sz w:val="24"/>
          <w:szCs w:val="24"/>
        </w:rPr>
        <w:t>2. Сосны в старом бору демонстрируют следующий тип пространственного распределения особей в популяции</w:t>
      </w:r>
      <w:r>
        <w:rPr>
          <w:sz w:val="24"/>
          <w:szCs w:val="24"/>
        </w:rPr>
        <w:t>: а</w:t>
      </w:r>
      <w:r w:rsidRPr="0000368F">
        <w:rPr>
          <w:sz w:val="24"/>
          <w:szCs w:val="24"/>
        </w:rPr>
        <w:t xml:space="preserve">) </w:t>
      </w:r>
      <w:proofErr w:type="gramStart"/>
      <w:r w:rsidRPr="0000368F">
        <w:rPr>
          <w:sz w:val="24"/>
          <w:szCs w:val="24"/>
        </w:rPr>
        <w:t>случайное</w:t>
      </w:r>
      <w:proofErr w:type="gramEnd"/>
      <w:r>
        <w:rPr>
          <w:sz w:val="24"/>
          <w:szCs w:val="24"/>
        </w:rPr>
        <w:t>, б</w:t>
      </w:r>
      <w:r w:rsidRPr="0000368F">
        <w:rPr>
          <w:sz w:val="24"/>
          <w:szCs w:val="24"/>
        </w:rPr>
        <w:t>) равномерное</w:t>
      </w:r>
      <w:r>
        <w:rPr>
          <w:sz w:val="24"/>
          <w:szCs w:val="24"/>
        </w:rPr>
        <w:t>, в</w:t>
      </w:r>
      <w:r w:rsidRPr="0000368F">
        <w:rPr>
          <w:sz w:val="24"/>
          <w:szCs w:val="24"/>
        </w:rPr>
        <w:t>) групповое</w:t>
      </w:r>
    </w:p>
    <w:p w:rsidR="00F25C53" w:rsidRPr="0000368F" w:rsidRDefault="00F25C53" w:rsidP="00F25C53">
      <w:pPr>
        <w:ind w:firstLine="709"/>
        <w:jc w:val="both"/>
        <w:rPr>
          <w:sz w:val="24"/>
          <w:szCs w:val="24"/>
        </w:rPr>
      </w:pPr>
      <w:r w:rsidRPr="0000368F">
        <w:rPr>
          <w:sz w:val="24"/>
          <w:szCs w:val="24"/>
        </w:rPr>
        <w:t>3. Лесная земляника демонстрирует следующий тип пространственного распределения особей в популяции</w:t>
      </w:r>
      <w:r>
        <w:rPr>
          <w:sz w:val="24"/>
          <w:szCs w:val="24"/>
        </w:rPr>
        <w:t xml:space="preserve">: </w:t>
      </w:r>
      <w:proofErr w:type="gramStart"/>
      <w:r w:rsidRPr="0000368F">
        <w:rPr>
          <w:sz w:val="24"/>
          <w:szCs w:val="24"/>
        </w:rPr>
        <w:t>случайное</w:t>
      </w:r>
      <w:proofErr w:type="gramEnd"/>
      <w:r>
        <w:rPr>
          <w:sz w:val="24"/>
          <w:szCs w:val="24"/>
        </w:rPr>
        <w:t>, б</w:t>
      </w:r>
      <w:r w:rsidRPr="0000368F">
        <w:rPr>
          <w:sz w:val="24"/>
          <w:szCs w:val="24"/>
        </w:rPr>
        <w:t>) равномерное</w:t>
      </w:r>
      <w:r>
        <w:rPr>
          <w:sz w:val="24"/>
          <w:szCs w:val="24"/>
        </w:rPr>
        <w:t>, в</w:t>
      </w:r>
      <w:r w:rsidRPr="0000368F">
        <w:rPr>
          <w:sz w:val="24"/>
          <w:szCs w:val="24"/>
        </w:rPr>
        <w:t>) групповое</w:t>
      </w:r>
    </w:p>
    <w:p w:rsidR="00F25C53" w:rsidRPr="0000368F" w:rsidRDefault="00F25C53" w:rsidP="00F25C53">
      <w:pPr>
        <w:ind w:firstLine="709"/>
        <w:jc w:val="both"/>
        <w:rPr>
          <w:sz w:val="24"/>
          <w:szCs w:val="24"/>
        </w:rPr>
      </w:pPr>
      <w:r w:rsidRPr="0000368F">
        <w:rPr>
          <w:sz w:val="24"/>
          <w:szCs w:val="24"/>
        </w:rPr>
        <w:t>4. Среди перечисленных животных экологические группировки по характеру питания образует</w:t>
      </w:r>
      <w:r>
        <w:rPr>
          <w:sz w:val="24"/>
          <w:szCs w:val="24"/>
        </w:rPr>
        <w:t>: а</w:t>
      </w:r>
      <w:r w:rsidRPr="0000368F">
        <w:rPr>
          <w:sz w:val="24"/>
          <w:szCs w:val="24"/>
        </w:rPr>
        <w:t>) лисица</w:t>
      </w:r>
      <w:r>
        <w:rPr>
          <w:sz w:val="24"/>
          <w:szCs w:val="24"/>
        </w:rPr>
        <w:t>, б</w:t>
      </w:r>
      <w:r w:rsidRPr="0000368F">
        <w:rPr>
          <w:sz w:val="24"/>
          <w:szCs w:val="24"/>
        </w:rPr>
        <w:t>) озерная лягушка</w:t>
      </w:r>
      <w:r>
        <w:rPr>
          <w:sz w:val="24"/>
          <w:szCs w:val="24"/>
        </w:rPr>
        <w:t>, в</w:t>
      </w:r>
      <w:r w:rsidRPr="0000368F">
        <w:rPr>
          <w:sz w:val="24"/>
          <w:szCs w:val="24"/>
        </w:rPr>
        <w:t>) обыкновенная гадюка</w:t>
      </w:r>
      <w:r>
        <w:rPr>
          <w:sz w:val="24"/>
          <w:szCs w:val="24"/>
        </w:rPr>
        <w:t>, г</w:t>
      </w:r>
      <w:r w:rsidRPr="0000368F">
        <w:rPr>
          <w:sz w:val="24"/>
          <w:szCs w:val="24"/>
        </w:rPr>
        <w:t>) коршун</w:t>
      </w:r>
    </w:p>
    <w:p w:rsidR="00F25C53" w:rsidRPr="0000368F" w:rsidRDefault="00F25C53" w:rsidP="00F25C53">
      <w:pPr>
        <w:ind w:firstLine="709"/>
        <w:jc w:val="both"/>
        <w:rPr>
          <w:sz w:val="24"/>
          <w:szCs w:val="24"/>
        </w:rPr>
      </w:pPr>
      <w:r w:rsidRPr="0000368F">
        <w:rPr>
          <w:sz w:val="24"/>
          <w:szCs w:val="24"/>
        </w:rPr>
        <w:t>5. Среди перечисленных животных экологические группировки по характеру питания образует</w:t>
      </w:r>
      <w:r>
        <w:rPr>
          <w:sz w:val="24"/>
          <w:szCs w:val="24"/>
        </w:rPr>
        <w:t>: а</w:t>
      </w:r>
      <w:r w:rsidRPr="0000368F">
        <w:rPr>
          <w:sz w:val="24"/>
          <w:szCs w:val="24"/>
        </w:rPr>
        <w:t>) плоская стрекоза</w:t>
      </w:r>
      <w:r>
        <w:rPr>
          <w:sz w:val="24"/>
          <w:szCs w:val="24"/>
        </w:rPr>
        <w:t>, б</w:t>
      </w:r>
      <w:r w:rsidRPr="0000368F">
        <w:rPr>
          <w:sz w:val="24"/>
          <w:szCs w:val="24"/>
        </w:rPr>
        <w:t>) бычий слепень</w:t>
      </w:r>
      <w:r>
        <w:rPr>
          <w:sz w:val="24"/>
          <w:szCs w:val="24"/>
        </w:rPr>
        <w:t>, в</w:t>
      </w:r>
      <w:r w:rsidRPr="0000368F">
        <w:rPr>
          <w:sz w:val="24"/>
          <w:szCs w:val="24"/>
        </w:rPr>
        <w:t>) саранча</w:t>
      </w:r>
      <w:r>
        <w:rPr>
          <w:sz w:val="24"/>
          <w:szCs w:val="24"/>
        </w:rPr>
        <w:t>, г</w:t>
      </w:r>
      <w:r w:rsidRPr="0000368F">
        <w:rPr>
          <w:sz w:val="24"/>
          <w:szCs w:val="24"/>
        </w:rPr>
        <w:t xml:space="preserve">) </w:t>
      </w:r>
      <w:proofErr w:type="spellStart"/>
      <w:r w:rsidRPr="0000368F">
        <w:rPr>
          <w:sz w:val="24"/>
          <w:szCs w:val="24"/>
        </w:rPr>
        <w:t>цикадка</w:t>
      </w:r>
      <w:proofErr w:type="spellEnd"/>
    </w:p>
    <w:p w:rsidR="00F25C53" w:rsidRPr="00933E6E" w:rsidRDefault="00F25C53" w:rsidP="00F25C53">
      <w:pPr>
        <w:tabs>
          <w:tab w:val="left" w:pos="993"/>
        </w:tabs>
        <w:ind w:firstLine="709"/>
        <w:jc w:val="both"/>
        <w:rPr>
          <w:sz w:val="24"/>
          <w:szCs w:val="24"/>
        </w:rPr>
      </w:pPr>
    </w:p>
    <w:p w:rsidR="0078728D" w:rsidRDefault="00D421D3" w:rsidP="0078728D">
      <w:pPr>
        <w:jc w:val="both"/>
        <w:rPr>
          <w:rFonts w:eastAsia="Times New Roman"/>
          <w:sz w:val="24"/>
          <w:szCs w:val="24"/>
        </w:rPr>
      </w:pPr>
      <w:r w:rsidRPr="006511BC">
        <w:rPr>
          <w:rFonts w:eastAsia="Times New Roman"/>
          <w:sz w:val="24"/>
          <w:szCs w:val="24"/>
        </w:rPr>
        <w:t xml:space="preserve">  </w:t>
      </w:r>
      <w:r w:rsidR="00874F50">
        <w:rPr>
          <w:rFonts w:eastAsia="Times New Roman"/>
          <w:b/>
          <w:sz w:val="24"/>
          <w:szCs w:val="24"/>
        </w:rPr>
        <w:t xml:space="preserve"> </w:t>
      </w:r>
      <w:r w:rsidR="00836507">
        <w:rPr>
          <w:rFonts w:eastAsia="Times New Roman"/>
          <w:b/>
          <w:sz w:val="24"/>
          <w:szCs w:val="24"/>
        </w:rPr>
        <w:t>4</w:t>
      </w:r>
      <w:r w:rsidRPr="006511BC">
        <w:rPr>
          <w:rFonts w:eastAsia="Times New Roman"/>
          <w:b/>
          <w:sz w:val="24"/>
          <w:szCs w:val="24"/>
        </w:rPr>
        <w:t>.3 Промежуточная аттестация по дисциплине</w:t>
      </w:r>
      <w:r w:rsidRPr="006511BC">
        <w:rPr>
          <w:rFonts w:eastAsia="Times New Roman"/>
          <w:sz w:val="24"/>
          <w:szCs w:val="24"/>
        </w:rPr>
        <w:t xml:space="preserve"> проводится в форме </w:t>
      </w:r>
      <w:r w:rsidR="00E8315E">
        <w:rPr>
          <w:rFonts w:eastAsia="Times New Roman"/>
          <w:sz w:val="24"/>
          <w:szCs w:val="24"/>
        </w:rPr>
        <w:t>кандидатского экзамена</w:t>
      </w:r>
      <w:r w:rsidR="0078728D">
        <w:rPr>
          <w:rFonts w:eastAsia="Times New Roman"/>
          <w:sz w:val="24"/>
          <w:szCs w:val="24"/>
        </w:rPr>
        <w:t>.</w:t>
      </w:r>
    </w:p>
    <w:p w:rsidR="0078728D" w:rsidRDefault="0078728D" w:rsidP="0078728D">
      <w:pPr>
        <w:rPr>
          <w:rFonts w:eastAsia="Times New Roman"/>
          <w:sz w:val="24"/>
          <w:szCs w:val="24"/>
        </w:rPr>
      </w:pPr>
    </w:p>
    <w:p w:rsidR="00D421D3" w:rsidRPr="000A71FC" w:rsidRDefault="00D421D3" w:rsidP="0078728D">
      <w:pPr>
        <w:rPr>
          <w:rFonts w:eastAsia="Times New Roman"/>
          <w:sz w:val="24"/>
          <w:szCs w:val="24"/>
          <w:u w:val="single"/>
        </w:rPr>
      </w:pPr>
      <w:r w:rsidRPr="000A71FC">
        <w:rPr>
          <w:rFonts w:eastAsia="Times New Roman"/>
          <w:sz w:val="24"/>
          <w:szCs w:val="24"/>
          <w:u w:val="single"/>
        </w:rPr>
        <w:t xml:space="preserve">Вопросы </w:t>
      </w:r>
      <w:r w:rsidR="00E8315E">
        <w:rPr>
          <w:rFonts w:eastAsia="Times New Roman"/>
          <w:sz w:val="24"/>
          <w:szCs w:val="24"/>
          <w:u w:val="single"/>
        </w:rPr>
        <w:t>экзамена</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Экология как наука. Предмет, содержание и задачи экологии. Взаимоотношения экологии с другими науками. Дисциплины, пограничные с экологией. Понятия «</w:t>
      </w:r>
      <w:proofErr w:type="spellStart"/>
      <w:r w:rsidRPr="00E4042C">
        <w:rPr>
          <w:sz w:val="24"/>
          <w:szCs w:val="24"/>
        </w:rPr>
        <w:t>энвайронментология</w:t>
      </w:r>
      <w:proofErr w:type="spellEnd"/>
      <w:r w:rsidRPr="00E4042C">
        <w:rPr>
          <w:sz w:val="24"/>
          <w:szCs w:val="24"/>
        </w:rPr>
        <w:t>», «охрана окружающей среды», «охрана природы», «рациональное природопользование». Краткая история экологии.</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 xml:space="preserve">Структура современной экологии. «Большая экология» или </w:t>
      </w:r>
      <w:proofErr w:type="spellStart"/>
      <w:r w:rsidRPr="00E4042C">
        <w:rPr>
          <w:sz w:val="24"/>
          <w:szCs w:val="24"/>
        </w:rPr>
        <w:t>мегаэкология</w:t>
      </w:r>
      <w:proofErr w:type="spellEnd"/>
      <w:r w:rsidRPr="00E4042C">
        <w:rPr>
          <w:sz w:val="24"/>
          <w:szCs w:val="24"/>
        </w:rPr>
        <w:t>, ее основные разделы и подразделы.</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Методы экологии. Общие и специальные методы экологии.</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Экологические факторы: определение, классификация. Общие закономерности действия экологических факторов на организмы. Лимитирующие факторы. Пределы толерантности.</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 xml:space="preserve">Температура как экологический фактор. Температурные границы жизни. Классификация организмов по отношению к температуре. Теплообмен и его особенности у </w:t>
      </w:r>
      <w:proofErr w:type="spellStart"/>
      <w:r w:rsidRPr="00E4042C">
        <w:rPr>
          <w:sz w:val="24"/>
          <w:szCs w:val="24"/>
        </w:rPr>
        <w:t>эктотермных</w:t>
      </w:r>
      <w:proofErr w:type="spellEnd"/>
      <w:r w:rsidRPr="00E4042C">
        <w:rPr>
          <w:sz w:val="24"/>
          <w:szCs w:val="24"/>
        </w:rPr>
        <w:t xml:space="preserve"> и </w:t>
      </w:r>
      <w:proofErr w:type="spellStart"/>
      <w:r w:rsidRPr="00E4042C">
        <w:rPr>
          <w:sz w:val="24"/>
          <w:szCs w:val="24"/>
        </w:rPr>
        <w:t>эндотермных</w:t>
      </w:r>
      <w:proofErr w:type="spellEnd"/>
      <w:r w:rsidRPr="00E4042C">
        <w:rPr>
          <w:sz w:val="24"/>
          <w:szCs w:val="24"/>
        </w:rPr>
        <w:t xml:space="preserve"> организмов.</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Влажность как экологический фактор. Классификация организмов по отношению к влажности.</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lastRenderedPageBreak/>
        <w:t>Свет как экологический фактор. Длина волны, продолжительность и интенсивность воздействия. Значение ультрафиолетовых лучей, видимого света и инфракрасных лучей для организмов. Классификация организмов по отношению к свету.</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Водная среда обитания. Адаптации гидробионтов.</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 xml:space="preserve">Почва как среда обитания. Адаптации </w:t>
      </w:r>
      <w:proofErr w:type="spellStart"/>
      <w:r w:rsidRPr="00E4042C">
        <w:rPr>
          <w:sz w:val="24"/>
          <w:szCs w:val="24"/>
        </w:rPr>
        <w:t>эдафобионтов</w:t>
      </w:r>
      <w:proofErr w:type="spellEnd"/>
      <w:r w:rsidRPr="00E4042C">
        <w:rPr>
          <w:sz w:val="24"/>
          <w:szCs w:val="24"/>
        </w:rPr>
        <w:t>.</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 xml:space="preserve">Наземно-воздушная среда обитания. Адаптации </w:t>
      </w:r>
      <w:proofErr w:type="spellStart"/>
      <w:r w:rsidRPr="00E4042C">
        <w:rPr>
          <w:sz w:val="24"/>
          <w:szCs w:val="24"/>
        </w:rPr>
        <w:t>геобионтов</w:t>
      </w:r>
      <w:proofErr w:type="spellEnd"/>
      <w:r w:rsidRPr="00E4042C">
        <w:rPr>
          <w:sz w:val="24"/>
          <w:szCs w:val="24"/>
        </w:rPr>
        <w:t>.</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Живые организмы как среда обитания. Адаптации симбионтов.</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Биологические ритмы. Современные представления о природе биоритмов. Экологический смысл биоритмов. Классификация биоритмов.</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Понятие «популяция» в экологии и других разделах биологии. Половая структура популяции.</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Возрастная структура популяции.</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Пространственная структура популяции.</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Экологическая и этологическая структура популяции.</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Динамика популяции. Основные показатели.</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Гомеостаз популяции и механизмы, его поддерживающие.</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Понятие «биоценоз». Видовая, пространственная и экологическая структура биоценоза.</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Типы взаимодействия между видовыми популяциями в биоценозах.</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Межвидовая конкуренция. Экологическая ниша.</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Эксплуатация. Хищничество и паразитизм.</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Комменсализм. Мутуализм и его формы.</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 xml:space="preserve">Динамика и стабильность биоценоза. Сукцессия биоценоза. </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Понятия «экосистема» и «биогеоценоз». Пищевые цепи и сети в экосистемах. Основные функциональные группы организмов в экосистемах.</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Биологическая продуктивность экосистем в целом и на разных трофических уровнях.</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Экологические пирамиды.</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Поток энергии в экосистемах.</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Круговорот веществ в экосистеме.</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Биосфера, ее компоненты и границы.</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Функции живого вещества в биосфере. Гипотеза «ноосферы».</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Основные причины противоречий между человеком и окружающей средой. Этапы преобразующего воздействия человека на окружающую среду.</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Природные ресурсы и их классификация.</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Общие проблемы взаимоотношений человека с атмосферой, гидросферой, почвой, миром живой природы и пути их решения.</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Природные условия на территории, занимаемой Тамбовской областью, в прошлом (до активного заселения) и в настоящее время. Основные лимитирующие факторы.</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Редкие виды растений Тамбовской области и их охрана.</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Редкие виды животных Тамбовской области и их охрана.</w:t>
      </w:r>
    </w:p>
    <w:p w:rsidR="00EC612C" w:rsidRPr="00E4042C" w:rsidRDefault="00EC612C" w:rsidP="00EC612C">
      <w:pPr>
        <w:numPr>
          <w:ilvl w:val="0"/>
          <w:numId w:val="7"/>
        </w:numPr>
        <w:tabs>
          <w:tab w:val="left" w:pos="993"/>
          <w:tab w:val="left" w:pos="1134"/>
        </w:tabs>
        <w:ind w:left="0" w:firstLine="709"/>
        <w:jc w:val="both"/>
        <w:rPr>
          <w:sz w:val="24"/>
          <w:szCs w:val="24"/>
        </w:rPr>
      </w:pPr>
      <w:r w:rsidRPr="00E4042C">
        <w:rPr>
          <w:sz w:val="24"/>
          <w:szCs w:val="24"/>
        </w:rPr>
        <w:t>Особо охраняемые природные территории Тамбовской области.</w:t>
      </w:r>
    </w:p>
    <w:p w:rsidR="00EC612C" w:rsidRDefault="00EC612C" w:rsidP="0078728D">
      <w:pPr>
        <w:rPr>
          <w:rFonts w:eastAsia="Times New Roman"/>
          <w:sz w:val="24"/>
          <w:szCs w:val="24"/>
          <w:u w:val="single"/>
        </w:rPr>
      </w:pPr>
    </w:p>
    <w:p w:rsidR="00D421D3" w:rsidRPr="000A71FC" w:rsidRDefault="0078728D" w:rsidP="0078728D">
      <w:pPr>
        <w:rPr>
          <w:rFonts w:eastAsia="Times New Roman"/>
          <w:sz w:val="24"/>
          <w:szCs w:val="24"/>
          <w:u w:val="single"/>
        </w:rPr>
      </w:pPr>
      <w:r w:rsidRPr="000A71FC">
        <w:rPr>
          <w:rFonts w:eastAsia="Times New Roman"/>
          <w:sz w:val="24"/>
          <w:szCs w:val="24"/>
          <w:u w:val="single"/>
        </w:rPr>
        <w:t>З</w:t>
      </w:r>
      <w:r w:rsidR="00D421D3" w:rsidRPr="000A71FC">
        <w:rPr>
          <w:rFonts w:eastAsia="Times New Roman"/>
          <w:sz w:val="24"/>
          <w:szCs w:val="24"/>
          <w:u w:val="single"/>
        </w:rPr>
        <w:t xml:space="preserve">адания для </w:t>
      </w:r>
      <w:r w:rsidR="00E8315E">
        <w:rPr>
          <w:rFonts w:eastAsia="Times New Roman"/>
          <w:sz w:val="24"/>
          <w:szCs w:val="24"/>
          <w:u w:val="single"/>
        </w:rPr>
        <w:t>экзамена</w:t>
      </w:r>
    </w:p>
    <w:p w:rsidR="00EC612C" w:rsidRDefault="00EC612C" w:rsidP="00EC612C">
      <w:pPr>
        <w:numPr>
          <w:ilvl w:val="0"/>
          <w:numId w:val="8"/>
        </w:numPr>
        <w:tabs>
          <w:tab w:val="left" w:pos="993"/>
        </w:tabs>
        <w:ind w:left="0" w:firstLine="709"/>
        <w:jc w:val="both"/>
        <w:rPr>
          <w:sz w:val="24"/>
          <w:szCs w:val="24"/>
        </w:rPr>
      </w:pPr>
      <w:r>
        <w:rPr>
          <w:sz w:val="24"/>
          <w:szCs w:val="24"/>
        </w:rPr>
        <w:t>Проведите анализ известных Вам случаев интродукции чужеродных видов живых организмов с экологических позиций. Среди прочего, приведите региональные примеры.</w:t>
      </w:r>
    </w:p>
    <w:p w:rsidR="00EC612C" w:rsidRDefault="00EC612C" w:rsidP="00EC612C">
      <w:pPr>
        <w:numPr>
          <w:ilvl w:val="0"/>
          <w:numId w:val="8"/>
        </w:numPr>
        <w:tabs>
          <w:tab w:val="left" w:pos="993"/>
        </w:tabs>
        <w:ind w:left="0" w:firstLine="709"/>
        <w:jc w:val="both"/>
        <w:rPr>
          <w:sz w:val="24"/>
          <w:szCs w:val="24"/>
        </w:rPr>
      </w:pPr>
      <w:r>
        <w:rPr>
          <w:sz w:val="24"/>
          <w:szCs w:val="24"/>
        </w:rPr>
        <w:t xml:space="preserve">Дайте анализ известных Вам случаев </w:t>
      </w:r>
      <w:proofErr w:type="spellStart"/>
      <w:r>
        <w:rPr>
          <w:sz w:val="24"/>
          <w:szCs w:val="24"/>
        </w:rPr>
        <w:t>реинтродукции</w:t>
      </w:r>
      <w:proofErr w:type="spellEnd"/>
      <w:r>
        <w:rPr>
          <w:sz w:val="24"/>
          <w:szCs w:val="24"/>
        </w:rPr>
        <w:t xml:space="preserve"> видов живых организмов. Какие условия и факторы, с точки зрения экологии, обеспечивают успешность или неудачу </w:t>
      </w:r>
      <w:proofErr w:type="spellStart"/>
      <w:r>
        <w:rPr>
          <w:sz w:val="24"/>
          <w:szCs w:val="24"/>
        </w:rPr>
        <w:t>реинтродукции</w:t>
      </w:r>
      <w:proofErr w:type="spellEnd"/>
      <w:r>
        <w:rPr>
          <w:sz w:val="24"/>
          <w:szCs w:val="24"/>
        </w:rPr>
        <w:t>? Среди прочего, приведите региональные примеры.</w:t>
      </w:r>
    </w:p>
    <w:p w:rsidR="00EC612C" w:rsidRDefault="00EC612C" w:rsidP="00EC612C">
      <w:pPr>
        <w:numPr>
          <w:ilvl w:val="0"/>
          <w:numId w:val="8"/>
        </w:numPr>
        <w:tabs>
          <w:tab w:val="left" w:pos="993"/>
        </w:tabs>
        <w:ind w:left="0" w:firstLine="709"/>
        <w:jc w:val="both"/>
        <w:rPr>
          <w:sz w:val="24"/>
          <w:szCs w:val="24"/>
        </w:rPr>
      </w:pPr>
      <w:r>
        <w:rPr>
          <w:sz w:val="24"/>
          <w:szCs w:val="24"/>
        </w:rPr>
        <w:lastRenderedPageBreak/>
        <w:t>Проведите сравнительный анализ известных Вам форм особо охраняемых природных территорий (ООПТ). Каковы, с Вашей точки зрения, преимущества и недостатки каждой из этих форм? По возможности, приведите региональные примеры.</w:t>
      </w:r>
    </w:p>
    <w:p w:rsidR="00EC612C" w:rsidRDefault="00EC612C" w:rsidP="00EC612C">
      <w:pPr>
        <w:numPr>
          <w:ilvl w:val="0"/>
          <w:numId w:val="8"/>
        </w:numPr>
        <w:tabs>
          <w:tab w:val="left" w:pos="993"/>
        </w:tabs>
        <w:ind w:left="0" w:firstLine="709"/>
        <w:jc w:val="both"/>
        <w:rPr>
          <w:sz w:val="24"/>
          <w:szCs w:val="24"/>
        </w:rPr>
      </w:pPr>
      <w:r>
        <w:rPr>
          <w:sz w:val="24"/>
          <w:szCs w:val="24"/>
        </w:rPr>
        <w:t>Проведите анализ сети ООПТ своего региона. Каковы, на Ваш взгляд, ее достоинства и недостатки? Дайте свои рекомендации региональным властям в деле совершенствования и развития сети ООПТ.</w:t>
      </w:r>
    </w:p>
    <w:p w:rsidR="00EC612C" w:rsidRDefault="00EC612C" w:rsidP="00EC612C">
      <w:pPr>
        <w:numPr>
          <w:ilvl w:val="0"/>
          <w:numId w:val="8"/>
        </w:numPr>
        <w:tabs>
          <w:tab w:val="left" w:pos="993"/>
        </w:tabs>
        <w:ind w:left="0" w:firstLine="709"/>
        <w:jc w:val="both"/>
        <w:rPr>
          <w:sz w:val="24"/>
          <w:szCs w:val="24"/>
        </w:rPr>
      </w:pPr>
      <w:r>
        <w:rPr>
          <w:sz w:val="24"/>
          <w:szCs w:val="24"/>
        </w:rPr>
        <w:t>Проведите анализ региональных Красных книг. Определите положительные и отрицательные моменты в их ведении, содержащейся в них информации, ее использовании в регионе и за его пределами. Дайте свои рекомендации составителям Красных книг и региональным властям.</w:t>
      </w:r>
    </w:p>
    <w:p w:rsidR="00EC612C" w:rsidRPr="003C16D8" w:rsidRDefault="00EC612C" w:rsidP="00EC612C">
      <w:pPr>
        <w:numPr>
          <w:ilvl w:val="0"/>
          <w:numId w:val="8"/>
        </w:numPr>
        <w:tabs>
          <w:tab w:val="left" w:pos="993"/>
        </w:tabs>
        <w:ind w:left="0" w:firstLine="709"/>
        <w:jc w:val="both"/>
        <w:rPr>
          <w:sz w:val="24"/>
          <w:szCs w:val="24"/>
        </w:rPr>
      </w:pPr>
      <w:r>
        <w:rPr>
          <w:sz w:val="24"/>
          <w:szCs w:val="24"/>
        </w:rPr>
        <w:t>Представьте, что Вас назначили руководителем регионального управления по охране окружающей среды и природопользованию. Назовите ряд первостепенных задач, которые Вы обозначите для решения в Вашем регионе.</w:t>
      </w:r>
    </w:p>
    <w:p w:rsidR="00D421D3" w:rsidRPr="006511BC" w:rsidRDefault="00D421D3" w:rsidP="00D421D3">
      <w:pPr>
        <w:ind w:left="720"/>
        <w:jc w:val="both"/>
        <w:rPr>
          <w:rFonts w:eastAsia="Times New Roman"/>
          <w:sz w:val="24"/>
          <w:szCs w:val="24"/>
        </w:rPr>
      </w:pPr>
    </w:p>
    <w:p w:rsidR="00D421D3" w:rsidRPr="006511BC" w:rsidRDefault="00D421D3" w:rsidP="00D421D3">
      <w:pPr>
        <w:shd w:val="clear" w:color="auto" w:fill="FFFFFF"/>
        <w:tabs>
          <w:tab w:val="left" w:pos="993"/>
        </w:tabs>
        <w:jc w:val="both"/>
        <w:rPr>
          <w:rFonts w:eastAsia="Times New Roman"/>
          <w:b/>
          <w:bCs/>
          <w:color w:val="000000"/>
          <w:sz w:val="24"/>
          <w:szCs w:val="24"/>
          <w:u w:val="single"/>
        </w:rPr>
      </w:pPr>
      <w:r w:rsidRPr="006511BC">
        <w:rPr>
          <w:rFonts w:eastAsia="Times New Roman"/>
          <w:bCs/>
          <w:color w:val="000000"/>
          <w:sz w:val="24"/>
          <w:szCs w:val="24"/>
        </w:rPr>
        <w:t xml:space="preserve">    </w:t>
      </w:r>
      <w:r w:rsidR="00836507" w:rsidRPr="00836507">
        <w:rPr>
          <w:rFonts w:eastAsia="Times New Roman"/>
          <w:b/>
          <w:bCs/>
          <w:color w:val="000000"/>
          <w:sz w:val="24"/>
          <w:szCs w:val="24"/>
        </w:rPr>
        <w:t>4</w:t>
      </w:r>
      <w:r w:rsidRPr="00836507">
        <w:rPr>
          <w:rFonts w:eastAsia="Times New Roman"/>
          <w:b/>
          <w:bCs/>
          <w:color w:val="000000"/>
          <w:sz w:val="24"/>
          <w:szCs w:val="24"/>
        </w:rPr>
        <w:t>.</w:t>
      </w:r>
      <w:r w:rsidRPr="006511BC">
        <w:rPr>
          <w:rFonts w:eastAsia="Times New Roman"/>
          <w:b/>
          <w:bCs/>
          <w:color w:val="000000"/>
          <w:sz w:val="24"/>
          <w:szCs w:val="24"/>
        </w:rPr>
        <w:t>4 Шкала оценивания промежуточной аттестации</w:t>
      </w:r>
      <w:r w:rsidRPr="006511BC">
        <w:rPr>
          <w:rFonts w:eastAsia="Times New Roman"/>
          <w:b/>
          <w:bCs/>
          <w:color w:val="000000"/>
          <w:sz w:val="24"/>
          <w:szCs w:val="24"/>
          <w:u w:val="single"/>
        </w:rPr>
        <w:t xml:space="preserve"> </w:t>
      </w:r>
    </w:p>
    <w:p w:rsidR="00E8315E" w:rsidRDefault="00E8315E" w:rsidP="00E8315E">
      <w:pPr>
        <w:shd w:val="clear" w:color="auto" w:fill="FFFFFF"/>
        <w:tabs>
          <w:tab w:val="left" w:pos="993"/>
        </w:tabs>
        <w:ind w:firstLine="709"/>
        <w:rPr>
          <w:rFonts w:eastAsia="Times New Roman"/>
          <w:bCs/>
          <w:color w:val="000000"/>
          <w:sz w:val="24"/>
          <w:szCs w:val="24"/>
          <w:u w:val="single"/>
        </w:rPr>
      </w:pP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52"/>
        <w:gridCol w:w="6804"/>
      </w:tblGrid>
      <w:tr w:rsidR="00E8315E" w:rsidRPr="006511BC" w:rsidTr="00E8315E">
        <w:trPr>
          <w:trHeight w:val="20"/>
          <w:tblHeader/>
        </w:trPr>
        <w:tc>
          <w:tcPr>
            <w:tcW w:w="2552" w:type="dxa"/>
            <w:tcBorders>
              <w:top w:val="single" w:sz="4" w:space="0" w:color="000000"/>
              <w:left w:val="single" w:sz="4" w:space="0" w:color="000000"/>
              <w:bottom w:val="single" w:sz="4" w:space="0" w:color="000000"/>
              <w:right w:val="single" w:sz="4" w:space="0" w:color="000000"/>
            </w:tcBorders>
            <w:vAlign w:val="center"/>
          </w:tcPr>
          <w:p w:rsidR="00E8315E" w:rsidRPr="00E8315E" w:rsidRDefault="00E8315E" w:rsidP="004017D6">
            <w:pPr>
              <w:shd w:val="clear" w:color="auto" w:fill="FFFFFF"/>
              <w:rPr>
                <w:rFonts w:eastAsia="Times New Roman"/>
                <w:b/>
                <w:color w:val="000000"/>
                <w:spacing w:val="-1"/>
                <w:sz w:val="24"/>
                <w:szCs w:val="24"/>
                <w:lang w:eastAsia="en-US"/>
              </w:rPr>
            </w:pPr>
            <w:r w:rsidRPr="00E8315E">
              <w:rPr>
                <w:rFonts w:eastAsia="Times New Roman"/>
                <w:b/>
                <w:color w:val="000000"/>
                <w:spacing w:val="-1"/>
                <w:sz w:val="24"/>
                <w:szCs w:val="24"/>
                <w:lang w:eastAsia="en-US"/>
              </w:rPr>
              <w:t>Оценка</w:t>
            </w:r>
          </w:p>
        </w:tc>
        <w:tc>
          <w:tcPr>
            <w:tcW w:w="6804" w:type="dxa"/>
            <w:tcBorders>
              <w:top w:val="single" w:sz="4" w:space="0" w:color="000000"/>
              <w:left w:val="single" w:sz="4" w:space="0" w:color="000000"/>
              <w:bottom w:val="single" w:sz="4" w:space="0" w:color="000000"/>
              <w:right w:val="single" w:sz="4" w:space="0" w:color="000000"/>
            </w:tcBorders>
            <w:vAlign w:val="center"/>
          </w:tcPr>
          <w:p w:rsidR="00E8315E" w:rsidRDefault="00E8315E" w:rsidP="004017D6">
            <w:pPr>
              <w:rPr>
                <w:b/>
                <w:lang w:eastAsia="en-US"/>
              </w:rPr>
            </w:pPr>
            <w:r w:rsidRPr="001B12FF">
              <w:rPr>
                <w:b/>
                <w:lang w:eastAsia="en-US"/>
              </w:rPr>
              <w:t>Основные показатели достижения результата</w:t>
            </w:r>
          </w:p>
          <w:p w:rsidR="00093B8C" w:rsidRPr="00093B8C" w:rsidRDefault="00093B8C" w:rsidP="004017D6">
            <w:pPr>
              <w:rPr>
                <w:rFonts w:eastAsia="Times New Roman"/>
                <w:color w:val="FF0000"/>
                <w:sz w:val="24"/>
                <w:szCs w:val="24"/>
                <w:lang w:eastAsia="en-US"/>
              </w:rPr>
            </w:pPr>
          </w:p>
        </w:tc>
      </w:tr>
      <w:tr w:rsidR="00E8315E" w:rsidRPr="006511BC" w:rsidTr="00E8315E">
        <w:trPr>
          <w:trHeight w:val="20"/>
        </w:trPr>
        <w:tc>
          <w:tcPr>
            <w:tcW w:w="2552" w:type="dxa"/>
            <w:vMerge w:val="restart"/>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b/>
                <w:sz w:val="24"/>
                <w:szCs w:val="24"/>
                <w:lang w:eastAsia="en-US"/>
              </w:rPr>
            </w:pPr>
            <w:r w:rsidRPr="006511BC">
              <w:rPr>
                <w:rFonts w:eastAsia="Times New Roman"/>
                <w:color w:val="000000"/>
                <w:spacing w:val="-3"/>
                <w:sz w:val="24"/>
                <w:szCs w:val="24"/>
                <w:lang w:eastAsia="en-US"/>
              </w:rPr>
              <w:t xml:space="preserve"> «отлично»</w:t>
            </w:r>
          </w:p>
        </w:tc>
        <w:tc>
          <w:tcPr>
            <w:tcW w:w="6804" w:type="dxa"/>
            <w:tcBorders>
              <w:top w:val="single" w:sz="4" w:space="0" w:color="000000"/>
              <w:left w:val="single" w:sz="4" w:space="0" w:color="000000"/>
              <w:bottom w:val="single" w:sz="4" w:space="0" w:color="auto"/>
              <w:right w:val="single" w:sz="4" w:space="0" w:color="000000"/>
            </w:tcBorders>
          </w:tcPr>
          <w:p w:rsidR="00E8315E" w:rsidRPr="00A46093" w:rsidRDefault="00DF116C" w:rsidP="004017D6">
            <w:pPr>
              <w:jc w:val="both"/>
              <w:rPr>
                <w:rFonts w:eastAsia="Times New Roman"/>
                <w:i/>
                <w:color w:val="FF0000"/>
                <w:sz w:val="24"/>
                <w:szCs w:val="24"/>
              </w:rPr>
            </w:pPr>
            <w:r w:rsidRPr="00A46093">
              <w:rPr>
                <w:sz w:val="24"/>
                <w:szCs w:val="24"/>
              </w:rPr>
              <w:t>Знает на высоком уровне основные направления в современной экологии в условиях устойчивого развития в глобальном и региональном аспекте; методы и приемы проведения полевых, лабораторных, камеральных и статистических исследований в области биологии и экологии.</w:t>
            </w:r>
          </w:p>
        </w:tc>
      </w:tr>
      <w:tr w:rsidR="00E8315E" w:rsidRPr="006511BC" w:rsidTr="00E8315E">
        <w:trPr>
          <w:trHeight w:val="20"/>
        </w:trPr>
        <w:tc>
          <w:tcPr>
            <w:tcW w:w="2552" w:type="dxa"/>
            <w:vMerge/>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3"/>
                <w:sz w:val="24"/>
                <w:szCs w:val="24"/>
                <w:lang w:eastAsia="en-US"/>
              </w:rPr>
            </w:pPr>
          </w:p>
        </w:tc>
        <w:tc>
          <w:tcPr>
            <w:tcW w:w="6804" w:type="dxa"/>
            <w:tcBorders>
              <w:top w:val="single" w:sz="4" w:space="0" w:color="000000"/>
              <w:left w:val="single" w:sz="4" w:space="0" w:color="000000"/>
              <w:bottom w:val="single" w:sz="4" w:space="0" w:color="auto"/>
              <w:right w:val="single" w:sz="4" w:space="0" w:color="000000"/>
            </w:tcBorders>
          </w:tcPr>
          <w:p w:rsidR="00E8315E" w:rsidRPr="00A46093" w:rsidRDefault="00DF116C" w:rsidP="004017D6">
            <w:pPr>
              <w:jc w:val="both"/>
              <w:rPr>
                <w:rFonts w:eastAsia="Times New Roman"/>
                <w:i/>
                <w:color w:val="FF0000"/>
                <w:sz w:val="24"/>
                <w:szCs w:val="24"/>
              </w:rPr>
            </w:pPr>
            <w:proofErr w:type="gramStart"/>
            <w:r w:rsidRPr="00A46093">
              <w:rPr>
                <w:bCs/>
                <w:sz w:val="24"/>
                <w:szCs w:val="24"/>
              </w:rPr>
              <w:t xml:space="preserve">Умеет на высоком уровне </w:t>
            </w:r>
            <w:r w:rsidRPr="00A46093">
              <w:rPr>
                <w:sz w:val="24"/>
                <w:szCs w:val="24"/>
              </w:rPr>
              <w:t>доказательно обсуждать теоретические и практические проблемы современной экологии; критически переоценивать накопленный опыт в условиях развития науки и техники и творчески анализировать возникающие новые проблемы в области экологии; использовать полученные знания для решения профессиональных и социальных задач; применять адекватные методы и приемы проведения полевых, лабораторных, камеральных и статистических исследований в области биологии и экологии.</w:t>
            </w:r>
            <w:proofErr w:type="gramEnd"/>
          </w:p>
        </w:tc>
      </w:tr>
      <w:tr w:rsidR="00E8315E" w:rsidRPr="006511BC" w:rsidTr="00E8315E">
        <w:trPr>
          <w:trHeight w:val="20"/>
        </w:trPr>
        <w:tc>
          <w:tcPr>
            <w:tcW w:w="2552" w:type="dxa"/>
            <w:vMerge/>
            <w:tcBorders>
              <w:left w:val="single" w:sz="4" w:space="0" w:color="000000"/>
              <w:bottom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3"/>
                <w:sz w:val="24"/>
                <w:szCs w:val="24"/>
                <w:lang w:eastAsia="en-US"/>
              </w:rPr>
            </w:pPr>
          </w:p>
        </w:tc>
        <w:tc>
          <w:tcPr>
            <w:tcW w:w="6804" w:type="dxa"/>
            <w:tcBorders>
              <w:top w:val="single" w:sz="4" w:space="0" w:color="auto"/>
              <w:left w:val="single" w:sz="4" w:space="0" w:color="000000"/>
              <w:bottom w:val="single" w:sz="4" w:space="0" w:color="000000"/>
              <w:right w:val="single" w:sz="4" w:space="0" w:color="000000"/>
            </w:tcBorders>
          </w:tcPr>
          <w:p w:rsidR="00E8315E" w:rsidRPr="00A46093" w:rsidRDefault="00DF116C" w:rsidP="004017D6">
            <w:pPr>
              <w:jc w:val="both"/>
              <w:rPr>
                <w:rFonts w:eastAsia="Times New Roman"/>
                <w:i/>
                <w:color w:val="FF0000"/>
                <w:sz w:val="24"/>
                <w:szCs w:val="24"/>
              </w:rPr>
            </w:pPr>
            <w:r w:rsidRPr="00A46093">
              <w:rPr>
                <w:sz w:val="24"/>
                <w:szCs w:val="24"/>
              </w:rPr>
              <w:t xml:space="preserve">Владеет </w:t>
            </w:r>
            <w:r w:rsidRPr="00A46093">
              <w:rPr>
                <w:bCs/>
                <w:sz w:val="24"/>
                <w:szCs w:val="24"/>
              </w:rPr>
              <w:t xml:space="preserve">на высоком уровне </w:t>
            </w:r>
            <w:r w:rsidRPr="00A46093">
              <w:rPr>
                <w:sz w:val="24"/>
                <w:szCs w:val="24"/>
              </w:rPr>
              <w:t>основными понятиями и терминами современной экологии; знаниями о современных методах исследования в области экологии; навыками проведения полевой, лабораторной, камеральной и статистической работы в области биологии и экологии.</w:t>
            </w:r>
          </w:p>
        </w:tc>
      </w:tr>
      <w:tr w:rsidR="00E8315E" w:rsidRPr="006511BC" w:rsidTr="00E8315E">
        <w:trPr>
          <w:trHeight w:val="273"/>
        </w:trPr>
        <w:tc>
          <w:tcPr>
            <w:tcW w:w="2552" w:type="dxa"/>
            <w:vMerge w:val="restart"/>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b/>
                <w:sz w:val="24"/>
                <w:szCs w:val="24"/>
                <w:lang w:eastAsia="en-US"/>
              </w:rPr>
            </w:pPr>
            <w:r w:rsidRPr="006511BC">
              <w:rPr>
                <w:rFonts w:eastAsia="Times New Roman"/>
                <w:color w:val="000000"/>
                <w:spacing w:val="-3"/>
                <w:sz w:val="24"/>
                <w:szCs w:val="24"/>
                <w:lang w:eastAsia="en-US"/>
              </w:rPr>
              <w:t xml:space="preserve"> «хорошо»</w:t>
            </w:r>
          </w:p>
        </w:tc>
        <w:tc>
          <w:tcPr>
            <w:tcW w:w="6804" w:type="dxa"/>
            <w:tcBorders>
              <w:top w:val="single" w:sz="4" w:space="0" w:color="000000"/>
              <w:left w:val="single" w:sz="4" w:space="0" w:color="000000"/>
              <w:bottom w:val="single" w:sz="4" w:space="0" w:color="000000"/>
              <w:right w:val="single" w:sz="4" w:space="0" w:color="000000"/>
            </w:tcBorders>
          </w:tcPr>
          <w:p w:rsidR="00E8315E" w:rsidRPr="00A46093" w:rsidRDefault="00DF116C" w:rsidP="00DF116C">
            <w:pPr>
              <w:jc w:val="both"/>
              <w:rPr>
                <w:rFonts w:eastAsia="Times New Roman"/>
                <w:i/>
                <w:color w:val="FF0000"/>
                <w:sz w:val="24"/>
                <w:szCs w:val="24"/>
              </w:rPr>
            </w:pPr>
            <w:r w:rsidRPr="00A46093">
              <w:rPr>
                <w:sz w:val="24"/>
                <w:szCs w:val="24"/>
              </w:rPr>
              <w:t>Знает на достаточном уровне основные направления в современной экологии в условиях устойчивого развития в глобальном и региональном аспекте; методы и приемы проведения полевых, лабораторных, камеральных и статистических исследований в области биологии и экологии.</w:t>
            </w:r>
          </w:p>
        </w:tc>
      </w:tr>
      <w:tr w:rsidR="00E8315E" w:rsidRPr="006511BC" w:rsidTr="00E8315E">
        <w:trPr>
          <w:trHeight w:val="51"/>
        </w:trPr>
        <w:tc>
          <w:tcPr>
            <w:tcW w:w="2552" w:type="dxa"/>
            <w:vMerge/>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3"/>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E8315E" w:rsidRPr="00A46093" w:rsidRDefault="00DF116C" w:rsidP="004017D6">
            <w:pPr>
              <w:jc w:val="both"/>
              <w:rPr>
                <w:rFonts w:eastAsia="Times New Roman"/>
                <w:i/>
                <w:color w:val="FF0000"/>
                <w:sz w:val="24"/>
                <w:szCs w:val="24"/>
              </w:rPr>
            </w:pPr>
            <w:proofErr w:type="gramStart"/>
            <w:r w:rsidRPr="00A46093">
              <w:rPr>
                <w:bCs/>
                <w:sz w:val="24"/>
                <w:szCs w:val="24"/>
              </w:rPr>
              <w:t xml:space="preserve">Умеет </w:t>
            </w:r>
            <w:r w:rsidRPr="00A46093">
              <w:rPr>
                <w:sz w:val="24"/>
                <w:szCs w:val="24"/>
              </w:rPr>
              <w:t xml:space="preserve">на достаточном уровне доказательно обсуждать теоретические и практические проблемы современной экологии; критически переоценивать накопленный опыт в условиях развития науки и техники и творчески анализировать возникающие новые проблемы в области экологии; использовать полученные знания для решения профессиональных и социальных задач; применять адекватные методы и приемы проведения полевых, лабораторных, камеральных и статистических исследований в области </w:t>
            </w:r>
            <w:r w:rsidRPr="00A46093">
              <w:rPr>
                <w:sz w:val="24"/>
                <w:szCs w:val="24"/>
              </w:rPr>
              <w:lastRenderedPageBreak/>
              <w:t>биологии и экологии.</w:t>
            </w:r>
            <w:proofErr w:type="gramEnd"/>
          </w:p>
        </w:tc>
      </w:tr>
      <w:tr w:rsidR="00E8315E" w:rsidRPr="006511BC" w:rsidTr="00E8315E">
        <w:trPr>
          <w:trHeight w:val="268"/>
        </w:trPr>
        <w:tc>
          <w:tcPr>
            <w:tcW w:w="2552" w:type="dxa"/>
            <w:vMerge/>
            <w:tcBorders>
              <w:left w:val="single" w:sz="4" w:space="0" w:color="000000"/>
              <w:bottom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3"/>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E8315E" w:rsidRPr="00A46093" w:rsidRDefault="00DF116C" w:rsidP="00DF116C">
            <w:pPr>
              <w:jc w:val="both"/>
              <w:rPr>
                <w:rFonts w:eastAsia="Times New Roman"/>
                <w:i/>
                <w:color w:val="FF0000"/>
                <w:sz w:val="24"/>
                <w:szCs w:val="24"/>
              </w:rPr>
            </w:pPr>
            <w:r w:rsidRPr="00A46093">
              <w:rPr>
                <w:sz w:val="24"/>
                <w:szCs w:val="24"/>
              </w:rPr>
              <w:t xml:space="preserve">Владеет </w:t>
            </w:r>
            <w:r w:rsidRPr="00A46093">
              <w:rPr>
                <w:bCs/>
                <w:sz w:val="24"/>
                <w:szCs w:val="24"/>
              </w:rPr>
              <w:t xml:space="preserve">на достаточном уровне </w:t>
            </w:r>
            <w:r w:rsidRPr="00A46093">
              <w:rPr>
                <w:sz w:val="24"/>
                <w:szCs w:val="24"/>
              </w:rPr>
              <w:t>основными понятиями и терминами современной экологии; знаниями о современных методах исследования в области экологии; навыками проведения полевой, лабораторной, камеральной и статистической работы в области биологии и экологии.</w:t>
            </w:r>
          </w:p>
        </w:tc>
      </w:tr>
      <w:tr w:rsidR="00E8315E" w:rsidRPr="006511BC" w:rsidTr="00E8315E">
        <w:trPr>
          <w:trHeight w:val="259"/>
        </w:trPr>
        <w:tc>
          <w:tcPr>
            <w:tcW w:w="2552" w:type="dxa"/>
            <w:vMerge w:val="restart"/>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b/>
                <w:sz w:val="24"/>
                <w:szCs w:val="24"/>
                <w:lang w:eastAsia="en-US"/>
              </w:rPr>
            </w:pPr>
            <w:r w:rsidRPr="006511BC">
              <w:rPr>
                <w:rFonts w:eastAsia="Times New Roman"/>
                <w:color w:val="000000"/>
                <w:spacing w:val="-2"/>
                <w:sz w:val="24"/>
                <w:szCs w:val="24"/>
                <w:lang w:eastAsia="en-US"/>
              </w:rPr>
              <w:t>«удовлетворительно»</w:t>
            </w:r>
          </w:p>
        </w:tc>
        <w:tc>
          <w:tcPr>
            <w:tcW w:w="6804" w:type="dxa"/>
            <w:tcBorders>
              <w:top w:val="single" w:sz="4" w:space="0" w:color="000000"/>
              <w:left w:val="single" w:sz="4" w:space="0" w:color="000000"/>
              <w:bottom w:val="single" w:sz="4" w:space="0" w:color="000000"/>
              <w:right w:val="single" w:sz="4" w:space="0" w:color="000000"/>
            </w:tcBorders>
          </w:tcPr>
          <w:p w:rsidR="00E8315E" w:rsidRPr="00A46093" w:rsidRDefault="00DF116C" w:rsidP="00DF116C">
            <w:pPr>
              <w:jc w:val="both"/>
              <w:rPr>
                <w:rFonts w:eastAsia="Times New Roman"/>
                <w:i/>
                <w:color w:val="FF0000"/>
                <w:sz w:val="24"/>
                <w:szCs w:val="24"/>
              </w:rPr>
            </w:pPr>
            <w:r w:rsidRPr="00A46093">
              <w:rPr>
                <w:sz w:val="24"/>
                <w:szCs w:val="24"/>
              </w:rPr>
              <w:t>Знает на недостаточном уровне основные направления в современной экологии в условиях устойчивого развития в глобальном и региональном аспекте; методы и приемы проведения полевых, лабораторных, камеральных и статистических исследований в области биологии и экологии.</w:t>
            </w:r>
          </w:p>
        </w:tc>
      </w:tr>
      <w:tr w:rsidR="00E8315E" w:rsidRPr="006511BC" w:rsidTr="00E8315E">
        <w:trPr>
          <w:trHeight w:val="51"/>
        </w:trPr>
        <w:tc>
          <w:tcPr>
            <w:tcW w:w="2552" w:type="dxa"/>
            <w:vMerge/>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2"/>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E8315E" w:rsidRPr="00A46093" w:rsidRDefault="00DF116C" w:rsidP="004017D6">
            <w:pPr>
              <w:jc w:val="both"/>
              <w:rPr>
                <w:rFonts w:eastAsia="Times New Roman"/>
                <w:i/>
                <w:color w:val="FF0000"/>
                <w:sz w:val="24"/>
                <w:szCs w:val="24"/>
              </w:rPr>
            </w:pPr>
            <w:proofErr w:type="gramStart"/>
            <w:r w:rsidRPr="00A46093">
              <w:rPr>
                <w:bCs/>
                <w:sz w:val="24"/>
                <w:szCs w:val="24"/>
              </w:rPr>
              <w:t xml:space="preserve">Умеет </w:t>
            </w:r>
            <w:r w:rsidRPr="00A46093">
              <w:rPr>
                <w:sz w:val="24"/>
                <w:szCs w:val="24"/>
              </w:rPr>
              <w:t>на недостаточном уровне доказательно обсуждать теоретические и практические проблемы современной экологии; критически переоценивать накопленный опыт в условиях развития науки и техники и творчески анализировать возникающие новые проблемы в области экологии; использовать полученные знания для решения профессиональных и социальных задач; применять адекватные методы и приемы проведения полевых, лабораторных, камеральных и статистических исследований в области биологии и экологии.</w:t>
            </w:r>
            <w:proofErr w:type="gramEnd"/>
          </w:p>
        </w:tc>
      </w:tr>
      <w:tr w:rsidR="00E8315E" w:rsidRPr="006511BC" w:rsidTr="00E8315E">
        <w:trPr>
          <w:trHeight w:val="265"/>
        </w:trPr>
        <w:tc>
          <w:tcPr>
            <w:tcW w:w="2552" w:type="dxa"/>
            <w:vMerge/>
            <w:tcBorders>
              <w:left w:val="single" w:sz="4" w:space="0" w:color="000000"/>
              <w:bottom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2"/>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E8315E" w:rsidRPr="00A46093" w:rsidRDefault="00DF116C" w:rsidP="00DF116C">
            <w:pPr>
              <w:jc w:val="both"/>
              <w:rPr>
                <w:rFonts w:eastAsia="Times New Roman"/>
                <w:i/>
                <w:color w:val="FF0000"/>
                <w:sz w:val="24"/>
                <w:szCs w:val="24"/>
              </w:rPr>
            </w:pPr>
            <w:r w:rsidRPr="00A46093">
              <w:rPr>
                <w:sz w:val="24"/>
                <w:szCs w:val="24"/>
              </w:rPr>
              <w:t xml:space="preserve">Владеет </w:t>
            </w:r>
            <w:r w:rsidRPr="00A46093">
              <w:rPr>
                <w:bCs/>
                <w:sz w:val="24"/>
                <w:szCs w:val="24"/>
              </w:rPr>
              <w:t xml:space="preserve">на недостаточном уровне </w:t>
            </w:r>
            <w:r w:rsidRPr="00A46093">
              <w:rPr>
                <w:sz w:val="24"/>
                <w:szCs w:val="24"/>
              </w:rPr>
              <w:t>основными понятиями и терминами современной экологии; знаниями о современных методах исследования в области экологии; навыками проведения полевой, лабораторной, камеральной и статистической работы в области биологии и экологии.</w:t>
            </w:r>
          </w:p>
        </w:tc>
      </w:tr>
      <w:tr w:rsidR="00E8315E" w:rsidRPr="006511BC" w:rsidTr="00E8315E">
        <w:trPr>
          <w:trHeight w:val="273"/>
        </w:trPr>
        <w:tc>
          <w:tcPr>
            <w:tcW w:w="2552" w:type="dxa"/>
            <w:vMerge w:val="restart"/>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b/>
                <w:spacing w:val="-6"/>
                <w:sz w:val="24"/>
                <w:szCs w:val="24"/>
                <w:lang w:eastAsia="en-US"/>
              </w:rPr>
            </w:pPr>
            <w:r w:rsidRPr="006511BC">
              <w:rPr>
                <w:rFonts w:eastAsia="Times New Roman"/>
                <w:color w:val="000000"/>
                <w:spacing w:val="-6"/>
                <w:sz w:val="24"/>
                <w:szCs w:val="24"/>
                <w:lang w:eastAsia="en-US"/>
              </w:rPr>
              <w:t xml:space="preserve"> «неудовлетворительно»</w:t>
            </w:r>
          </w:p>
        </w:tc>
        <w:tc>
          <w:tcPr>
            <w:tcW w:w="6804" w:type="dxa"/>
            <w:tcBorders>
              <w:top w:val="single" w:sz="4" w:space="0" w:color="000000"/>
              <w:left w:val="single" w:sz="4" w:space="0" w:color="000000"/>
              <w:bottom w:val="single" w:sz="4" w:space="0" w:color="000000"/>
              <w:right w:val="single" w:sz="4" w:space="0" w:color="000000"/>
            </w:tcBorders>
          </w:tcPr>
          <w:p w:rsidR="00E8315E" w:rsidRPr="00A46093" w:rsidRDefault="00DF116C" w:rsidP="00DF116C">
            <w:pPr>
              <w:jc w:val="both"/>
              <w:rPr>
                <w:rFonts w:eastAsia="Times New Roman"/>
                <w:i/>
                <w:color w:val="FF0000"/>
                <w:sz w:val="24"/>
                <w:szCs w:val="24"/>
              </w:rPr>
            </w:pPr>
            <w:r w:rsidRPr="00A46093">
              <w:rPr>
                <w:sz w:val="24"/>
                <w:szCs w:val="24"/>
              </w:rPr>
              <w:t>Знает на низком уровне основные направления в современной экологии в условиях устойчивого развития в глобальном и региональном аспекте; методы и приемы проведения полевых, лабораторных, камеральных и статистических исследований в области биологии и экологии.</w:t>
            </w:r>
          </w:p>
        </w:tc>
      </w:tr>
      <w:tr w:rsidR="00E8315E" w:rsidRPr="006511BC" w:rsidTr="00E8315E">
        <w:trPr>
          <w:trHeight w:val="273"/>
        </w:trPr>
        <w:tc>
          <w:tcPr>
            <w:tcW w:w="2552" w:type="dxa"/>
            <w:vMerge/>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6"/>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E8315E" w:rsidRPr="00A46093" w:rsidRDefault="00DF116C" w:rsidP="00DF116C">
            <w:pPr>
              <w:jc w:val="both"/>
              <w:rPr>
                <w:rFonts w:eastAsia="Times New Roman"/>
                <w:i/>
                <w:color w:val="FF0000"/>
                <w:sz w:val="24"/>
                <w:szCs w:val="24"/>
              </w:rPr>
            </w:pPr>
            <w:proofErr w:type="gramStart"/>
            <w:r w:rsidRPr="00A46093">
              <w:rPr>
                <w:bCs/>
                <w:sz w:val="24"/>
                <w:szCs w:val="24"/>
              </w:rPr>
              <w:t xml:space="preserve">Умеет </w:t>
            </w:r>
            <w:r w:rsidRPr="00A46093">
              <w:rPr>
                <w:sz w:val="24"/>
                <w:szCs w:val="24"/>
              </w:rPr>
              <w:t>на низком уровне доказательно обсуждать теоретические и практические проблемы современной экологии; критически переоценивать накопленный опыт в условиях развития науки и техники и творчески анализировать возникающие новые проблемы в области экологии; использовать полученные знания для решения профессиональных и социальных задач; применять адекватные методы и приемы проведения полевых, лабораторных, камеральных и статистических исследований в области биологии и экологии.</w:t>
            </w:r>
            <w:proofErr w:type="gramEnd"/>
          </w:p>
        </w:tc>
      </w:tr>
      <w:tr w:rsidR="00E8315E" w:rsidRPr="006511BC" w:rsidTr="00E8315E">
        <w:trPr>
          <w:trHeight w:val="249"/>
        </w:trPr>
        <w:tc>
          <w:tcPr>
            <w:tcW w:w="2552" w:type="dxa"/>
            <w:vMerge/>
            <w:tcBorders>
              <w:left w:val="single" w:sz="4" w:space="0" w:color="000000"/>
              <w:bottom w:val="single" w:sz="4" w:space="0" w:color="000000"/>
              <w:right w:val="single" w:sz="4" w:space="0" w:color="000000"/>
            </w:tcBorders>
            <w:hideMark/>
          </w:tcPr>
          <w:p w:rsidR="00E8315E" w:rsidRPr="006511BC" w:rsidRDefault="00E8315E" w:rsidP="004017D6">
            <w:pPr>
              <w:shd w:val="clear" w:color="auto" w:fill="FFFFFF"/>
              <w:rPr>
                <w:rFonts w:eastAsia="Times New Roman"/>
                <w:color w:val="000000"/>
                <w:spacing w:val="-1"/>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E8315E" w:rsidRPr="00A46093" w:rsidRDefault="00DF116C" w:rsidP="00DF116C">
            <w:pPr>
              <w:jc w:val="both"/>
              <w:rPr>
                <w:rFonts w:eastAsia="Times New Roman"/>
                <w:i/>
                <w:color w:val="FF0000"/>
                <w:sz w:val="24"/>
                <w:szCs w:val="24"/>
              </w:rPr>
            </w:pPr>
            <w:r w:rsidRPr="00A46093">
              <w:rPr>
                <w:sz w:val="24"/>
                <w:szCs w:val="24"/>
              </w:rPr>
              <w:t xml:space="preserve">Владеет </w:t>
            </w:r>
            <w:r w:rsidRPr="00A46093">
              <w:rPr>
                <w:bCs/>
                <w:sz w:val="24"/>
                <w:szCs w:val="24"/>
              </w:rPr>
              <w:t xml:space="preserve">на низком уровне </w:t>
            </w:r>
            <w:r w:rsidRPr="00A46093">
              <w:rPr>
                <w:sz w:val="24"/>
                <w:szCs w:val="24"/>
              </w:rPr>
              <w:t>основными понятиями и терминами современной экологии; знаниями о современных методах исследования в области экологии; навыками проведения полевой, лабораторной, камеральной и статистической работы в области биологии и экологии.</w:t>
            </w:r>
          </w:p>
        </w:tc>
      </w:tr>
    </w:tbl>
    <w:p w:rsidR="00E8315E" w:rsidRDefault="00E8315E" w:rsidP="00D421D3">
      <w:pPr>
        <w:shd w:val="clear" w:color="auto" w:fill="FFFFFF"/>
        <w:tabs>
          <w:tab w:val="left" w:pos="993"/>
        </w:tabs>
        <w:ind w:firstLine="709"/>
        <w:rPr>
          <w:rFonts w:eastAsia="Times New Roman"/>
          <w:bCs/>
          <w:color w:val="000000"/>
          <w:sz w:val="24"/>
          <w:szCs w:val="24"/>
          <w:u w:val="single"/>
        </w:rPr>
      </w:pPr>
    </w:p>
    <w:p w:rsidR="00D421D3" w:rsidRPr="006511BC" w:rsidRDefault="00916447" w:rsidP="00D421D3">
      <w:pPr>
        <w:keepNext/>
        <w:jc w:val="left"/>
        <w:outlineLvl w:val="0"/>
        <w:rPr>
          <w:rFonts w:eastAsia="Times New Roman"/>
          <w:b/>
          <w:sz w:val="24"/>
          <w:szCs w:val="24"/>
        </w:rPr>
      </w:pPr>
      <w:bookmarkStart w:id="2" w:name="_Toc503306595"/>
      <w:r>
        <w:rPr>
          <w:rFonts w:eastAsia="Times New Roman"/>
          <w:b/>
          <w:sz w:val="24"/>
          <w:szCs w:val="24"/>
        </w:rPr>
        <w:t>5</w:t>
      </w:r>
      <w:r w:rsidR="00836507">
        <w:rPr>
          <w:rFonts w:eastAsia="Times New Roman"/>
          <w:b/>
          <w:sz w:val="24"/>
          <w:szCs w:val="24"/>
        </w:rPr>
        <w:t>.</w:t>
      </w:r>
      <w:r w:rsidR="00D421D3" w:rsidRPr="006511BC">
        <w:rPr>
          <w:rFonts w:eastAsia="Times New Roman"/>
          <w:b/>
          <w:sz w:val="24"/>
          <w:szCs w:val="24"/>
        </w:rPr>
        <w:t xml:space="preserve"> Учебно-методическое и информационное обеспечение дисциплины</w:t>
      </w:r>
      <w:bookmarkEnd w:id="2"/>
    </w:p>
    <w:p w:rsidR="00D421D3" w:rsidRPr="00916447" w:rsidRDefault="00D421D3" w:rsidP="00D421D3">
      <w:pPr>
        <w:tabs>
          <w:tab w:val="left" w:pos="993"/>
        </w:tabs>
        <w:ind w:firstLine="709"/>
        <w:jc w:val="both"/>
        <w:rPr>
          <w:rFonts w:eastAsia="Times New Roman"/>
          <w:b/>
          <w:sz w:val="24"/>
          <w:szCs w:val="24"/>
        </w:rPr>
      </w:pPr>
      <w:r w:rsidRPr="00916447">
        <w:rPr>
          <w:rFonts w:eastAsia="Times New Roman"/>
          <w:b/>
          <w:sz w:val="24"/>
          <w:szCs w:val="24"/>
        </w:rPr>
        <w:t xml:space="preserve">5.1 </w:t>
      </w:r>
      <w:r w:rsidR="00916447">
        <w:rPr>
          <w:rFonts w:eastAsia="Times New Roman"/>
          <w:b/>
          <w:sz w:val="24"/>
          <w:szCs w:val="24"/>
        </w:rPr>
        <w:t>Основная литература:</w:t>
      </w:r>
    </w:p>
    <w:p w:rsidR="00135683" w:rsidRPr="00523B49" w:rsidRDefault="00135683" w:rsidP="00135683">
      <w:pPr>
        <w:ind w:firstLine="709"/>
        <w:jc w:val="both"/>
        <w:rPr>
          <w:color w:val="000000"/>
          <w:sz w:val="24"/>
          <w:szCs w:val="24"/>
          <w:shd w:val="clear" w:color="auto" w:fill="FFFFFF"/>
        </w:rPr>
      </w:pPr>
      <w:r w:rsidRPr="00523B49">
        <w:rPr>
          <w:color w:val="000000"/>
          <w:sz w:val="24"/>
          <w:szCs w:val="24"/>
          <w:shd w:val="clear" w:color="auto" w:fill="FFFFFF"/>
        </w:rPr>
        <w:lastRenderedPageBreak/>
        <w:t xml:space="preserve">1. </w:t>
      </w:r>
      <w:proofErr w:type="spellStart"/>
      <w:r w:rsidRPr="00523B49">
        <w:rPr>
          <w:iCs/>
          <w:color w:val="000000"/>
          <w:sz w:val="24"/>
          <w:szCs w:val="24"/>
          <w:shd w:val="clear" w:color="auto" w:fill="FFFFFF"/>
        </w:rPr>
        <w:t>Кашкаров</w:t>
      </w:r>
      <w:proofErr w:type="spellEnd"/>
      <w:r w:rsidRPr="00523B49">
        <w:rPr>
          <w:iCs/>
          <w:color w:val="000000"/>
          <w:sz w:val="24"/>
          <w:szCs w:val="24"/>
          <w:shd w:val="clear" w:color="auto" w:fill="FFFFFF"/>
        </w:rPr>
        <w:t xml:space="preserve"> Д.Н. </w:t>
      </w:r>
      <w:r w:rsidRPr="00523B49">
        <w:rPr>
          <w:color w:val="000000"/>
          <w:sz w:val="24"/>
          <w:szCs w:val="24"/>
          <w:shd w:val="clear" w:color="auto" w:fill="FFFFFF"/>
        </w:rPr>
        <w:t> Среда и сообщество: основы синэкологии. М</w:t>
      </w:r>
      <w:r>
        <w:rPr>
          <w:color w:val="000000"/>
          <w:sz w:val="24"/>
          <w:szCs w:val="24"/>
          <w:shd w:val="clear" w:color="auto" w:fill="FFFFFF"/>
        </w:rPr>
        <w:t>.</w:t>
      </w:r>
      <w:r w:rsidRPr="00523B49">
        <w:rPr>
          <w:color w:val="000000"/>
          <w:sz w:val="24"/>
          <w:szCs w:val="24"/>
          <w:shd w:val="clear" w:color="auto" w:fill="FFFFFF"/>
        </w:rPr>
        <w:t xml:space="preserve">: Издательство </w:t>
      </w:r>
      <w:proofErr w:type="spellStart"/>
      <w:r w:rsidRPr="00523B49">
        <w:rPr>
          <w:color w:val="000000"/>
          <w:sz w:val="24"/>
          <w:szCs w:val="24"/>
          <w:shd w:val="clear" w:color="auto" w:fill="FFFFFF"/>
        </w:rPr>
        <w:t>Юрайт</w:t>
      </w:r>
      <w:proofErr w:type="spellEnd"/>
      <w:r w:rsidRPr="00523B49">
        <w:rPr>
          <w:color w:val="000000"/>
          <w:sz w:val="24"/>
          <w:szCs w:val="24"/>
          <w:shd w:val="clear" w:color="auto" w:fill="FFFFFF"/>
        </w:rPr>
        <w:t>, 2022. 278 </w:t>
      </w:r>
      <w:proofErr w:type="gramStart"/>
      <w:r w:rsidRPr="00523B49">
        <w:rPr>
          <w:color w:val="000000"/>
          <w:sz w:val="24"/>
          <w:szCs w:val="24"/>
          <w:shd w:val="clear" w:color="auto" w:fill="FFFFFF"/>
        </w:rPr>
        <w:t>с</w:t>
      </w:r>
      <w:proofErr w:type="gramEnd"/>
      <w:r w:rsidRPr="00523B49">
        <w:rPr>
          <w:color w:val="000000"/>
          <w:sz w:val="24"/>
          <w:szCs w:val="24"/>
          <w:shd w:val="clear" w:color="auto" w:fill="FFFFFF"/>
        </w:rPr>
        <w:t>.</w:t>
      </w:r>
      <w:r>
        <w:rPr>
          <w:color w:val="000000"/>
          <w:sz w:val="24"/>
          <w:szCs w:val="24"/>
          <w:shd w:val="clear" w:color="auto" w:fill="FFFFFF"/>
        </w:rPr>
        <w:t xml:space="preserve"> </w:t>
      </w:r>
      <w:r w:rsidRPr="00523B49">
        <w:rPr>
          <w:color w:val="000000"/>
          <w:sz w:val="24"/>
          <w:szCs w:val="24"/>
          <w:shd w:val="clear" w:color="auto" w:fill="FFFFFF"/>
        </w:rPr>
        <w:t>(</w:t>
      </w:r>
      <w:proofErr w:type="gramStart"/>
      <w:r w:rsidRPr="00523B49">
        <w:rPr>
          <w:color w:val="000000"/>
          <w:sz w:val="24"/>
          <w:szCs w:val="24"/>
          <w:shd w:val="clear" w:color="auto" w:fill="FFFFFF"/>
        </w:rPr>
        <w:t>Антология</w:t>
      </w:r>
      <w:proofErr w:type="gramEnd"/>
      <w:r w:rsidRPr="00523B49">
        <w:rPr>
          <w:color w:val="000000"/>
          <w:sz w:val="24"/>
          <w:szCs w:val="24"/>
          <w:shd w:val="clear" w:color="auto" w:fill="FFFFFF"/>
        </w:rPr>
        <w:t xml:space="preserve"> мысли). ISBN 978-5-534-09782-5. Текст: электронный // Образовательная платформа </w:t>
      </w:r>
      <w:proofErr w:type="spellStart"/>
      <w:r w:rsidRPr="00523B49">
        <w:rPr>
          <w:color w:val="000000"/>
          <w:sz w:val="24"/>
          <w:szCs w:val="24"/>
          <w:shd w:val="clear" w:color="auto" w:fill="FFFFFF"/>
        </w:rPr>
        <w:t>Юрайт</w:t>
      </w:r>
      <w:proofErr w:type="spellEnd"/>
      <w:r w:rsidRPr="00523B49">
        <w:rPr>
          <w:color w:val="000000"/>
          <w:sz w:val="24"/>
          <w:szCs w:val="24"/>
          <w:shd w:val="clear" w:color="auto" w:fill="FFFFFF"/>
        </w:rPr>
        <w:t xml:space="preserve"> [сайт]. URL: </w:t>
      </w:r>
      <w:hyperlink r:id="rId9" w:tgtFrame="_blank" w:history="1">
        <w:r w:rsidRPr="00523B49">
          <w:rPr>
            <w:rStyle w:val="a3"/>
            <w:color w:val="486C97"/>
            <w:sz w:val="24"/>
            <w:szCs w:val="24"/>
            <w:shd w:val="clear" w:color="auto" w:fill="FFFFFF"/>
          </w:rPr>
          <w:t>https://urait.ru/bcode/494932</w:t>
        </w:r>
      </w:hyperlink>
      <w:r w:rsidRPr="00523B49">
        <w:rPr>
          <w:color w:val="000000"/>
          <w:sz w:val="24"/>
          <w:szCs w:val="24"/>
          <w:shd w:val="clear" w:color="auto" w:fill="FFFFFF"/>
        </w:rPr>
        <w:t> (дата обращения: 24.03.2022).</w:t>
      </w:r>
    </w:p>
    <w:p w:rsidR="00135683" w:rsidRPr="00523B49" w:rsidRDefault="00135683" w:rsidP="00135683">
      <w:pPr>
        <w:ind w:firstLine="709"/>
        <w:jc w:val="both"/>
        <w:rPr>
          <w:color w:val="000000"/>
          <w:sz w:val="24"/>
          <w:szCs w:val="24"/>
          <w:shd w:val="clear" w:color="auto" w:fill="FFFFFF"/>
        </w:rPr>
      </w:pPr>
      <w:r w:rsidRPr="00523B49">
        <w:rPr>
          <w:color w:val="000000"/>
          <w:sz w:val="24"/>
          <w:szCs w:val="24"/>
          <w:shd w:val="clear" w:color="auto" w:fill="FFFFFF"/>
        </w:rPr>
        <w:t xml:space="preserve">2. </w:t>
      </w:r>
      <w:r w:rsidRPr="00523B49">
        <w:rPr>
          <w:iCs/>
          <w:color w:val="000000"/>
          <w:sz w:val="24"/>
          <w:szCs w:val="24"/>
          <w:shd w:val="clear" w:color="auto" w:fill="FFFFFF"/>
        </w:rPr>
        <w:t>Павлова Е.И.</w:t>
      </w:r>
      <w:r>
        <w:rPr>
          <w:iCs/>
          <w:color w:val="000000"/>
          <w:sz w:val="24"/>
          <w:szCs w:val="24"/>
          <w:shd w:val="clear" w:color="auto" w:fill="FFFFFF"/>
        </w:rPr>
        <w:t>, Новиков В.К.</w:t>
      </w:r>
      <w:r w:rsidRPr="00523B49">
        <w:rPr>
          <w:iCs/>
          <w:color w:val="000000"/>
          <w:sz w:val="24"/>
          <w:szCs w:val="24"/>
          <w:shd w:val="clear" w:color="auto" w:fill="FFFFFF"/>
        </w:rPr>
        <w:t> </w:t>
      </w:r>
      <w:r w:rsidRPr="00523B49">
        <w:rPr>
          <w:color w:val="000000"/>
          <w:sz w:val="24"/>
          <w:szCs w:val="24"/>
          <w:shd w:val="clear" w:color="auto" w:fill="FFFFFF"/>
        </w:rPr>
        <w:t>Общая экология</w:t>
      </w:r>
      <w:proofErr w:type="gramStart"/>
      <w:r w:rsidRPr="00523B49">
        <w:rPr>
          <w:color w:val="000000"/>
          <w:sz w:val="24"/>
          <w:szCs w:val="24"/>
          <w:shd w:val="clear" w:color="auto" w:fill="FFFFFF"/>
        </w:rPr>
        <w:t> </w:t>
      </w:r>
      <w:r>
        <w:rPr>
          <w:color w:val="000000"/>
          <w:sz w:val="24"/>
          <w:szCs w:val="24"/>
          <w:shd w:val="clear" w:color="auto" w:fill="FFFFFF"/>
        </w:rPr>
        <w:t>:</w:t>
      </w:r>
      <w:proofErr w:type="gramEnd"/>
      <w:r>
        <w:rPr>
          <w:color w:val="000000"/>
          <w:sz w:val="24"/>
          <w:szCs w:val="24"/>
          <w:shd w:val="clear" w:color="auto" w:fill="FFFFFF"/>
        </w:rPr>
        <w:t xml:space="preserve"> учебник и практикум для вузов</w:t>
      </w:r>
      <w:r w:rsidRPr="00523B49">
        <w:rPr>
          <w:color w:val="000000"/>
          <w:sz w:val="24"/>
          <w:szCs w:val="24"/>
          <w:shd w:val="clear" w:color="auto" w:fill="FFFFFF"/>
        </w:rPr>
        <w:t xml:space="preserve"> М</w:t>
      </w:r>
      <w:r>
        <w:rPr>
          <w:color w:val="000000"/>
          <w:sz w:val="24"/>
          <w:szCs w:val="24"/>
          <w:shd w:val="clear" w:color="auto" w:fill="FFFFFF"/>
        </w:rPr>
        <w:t>.</w:t>
      </w:r>
      <w:r w:rsidRPr="00523B49">
        <w:rPr>
          <w:color w:val="000000"/>
          <w:sz w:val="24"/>
          <w:szCs w:val="24"/>
          <w:shd w:val="clear" w:color="auto" w:fill="FFFFFF"/>
        </w:rPr>
        <w:t xml:space="preserve">: Издательство </w:t>
      </w:r>
      <w:proofErr w:type="spellStart"/>
      <w:r w:rsidRPr="00523B49">
        <w:rPr>
          <w:color w:val="000000"/>
          <w:sz w:val="24"/>
          <w:szCs w:val="24"/>
          <w:shd w:val="clear" w:color="auto" w:fill="FFFFFF"/>
        </w:rPr>
        <w:t>Юрайт</w:t>
      </w:r>
      <w:proofErr w:type="spellEnd"/>
      <w:r w:rsidRPr="00523B49">
        <w:rPr>
          <w:color w:val="000000"/>
          <w:sz w:val="24"/>
          <w:szCs w:val="24"/>
          <w:shd w:val="clear" w:color="auto" w:fill="FFFFFF"/>
        </w:rPr>
        <w:t>, 2022.</w:t>
      </w:r>
      <w:r>
        <w:rPr>
          <w:color w:val="000000"/>
          <w:sz w:val="24"/>
          <w:szCs w:val="24"/>
          <w:shd w:val="clear" w:color="auto" w:fill="FFFFFF"/>
        </w:rPr>
        <w:t xml:space="preserve"> 190 с.</w:t>
      </w:r>
      <w:r w:rsidRPr="00523B49">
        <w:rPr>
          <w:color w:val="000000"/>
          <w:sz w:val="24"/>
          <w:szCs w:val="24"/>
          <w:shd w:val="clear" w:color="auto" w:fill="FFFFFF"/>
        </w:rPr>
        <w:t xml:space="preserve"> (Высшее образование). ISBN 978-5-9916-9777-4. Текст: электронный // Образова</w:t>
      </w:r>
      <w:r>
        <w:rPr>
          <w:color w:val="000000"/>
          <w:sz w:val="24"/>
          <w:szCs w:val="24"/>
          <w:shd w:val="clear" w:color="auto" w:fill="FFFFFF"/>
        </w:rPr>
        <w:t xml:space="preserve">тельная платформа </w:t>
      </w:r>
      <w:proofErr w:type="spellStart"/>
      <w:r>
        <w:rPr>
          <w:color w:val="000000"/>
          <w:sz w:val="24"/>
          <w:szCs w:val="24"/>
          <w:shd w:val="clear" w:color="auto" w:fill="FFFFFF"/>
        </w:rPr>
        <w:t>Юрайт</w:t>
      </w:r>
      <w:proofErr w:type="spellEnd"/>
      <w:r>
        <w:rPr>
          <w:color w:val="000000"/>
          <w:sz w:val="24"/>
          <w:szCs w:val="24"/>
          <w:shd w:val="clear" w:color="auto" w:fill="FFFFFF"/>
        </w:rPr>
        <w:t xml:space="preserve"> [сайт].</w:t>
      </w:r>
      <w:r w:rsidRPr="00523B49">
        <w:rPr>
          <w:color w:val="000000"/>
          <w:sz w:val="24"/>
          <w:szCs w:val="24"/>
          <w:shd w:val="clear" w:color="auto" w:fill="FFFFFF"/>
        </w:rPr>
        <w:t xml:space="preserve"> URL: </w:t>
      </w:r>
      <w:hyperlink r:id="rId10" w:tgtFrame="_blank" w:history="1">
        <w:r w:rsidRPr="00523B49">
          <w:rPr>
            <w:rStyle w:val="a3"/>
            <w:color w:val="486C97"/>
            <w:sz w:val="24"/>
            <w:szCs w:val="24"/>
            <w:shd w:val="clear" w:color="auto" w:fill="FFFFFF"/>
          </w:rPr>
          <w:t>https://urait.ru/bcode/491484</w:t>
        </w:r>
      </w:hyperlink>
      <w:r w:rsidRPr="00523B49">
        <w:rPr>
          <w:color w:val="000000"/>
          <w:sz w:val="24"/>
          <w:szCs w:val="24"/>
          <w:shd w:val="clear" w:color="auto" w:fill="FFFFFF"/>
        </w:rPr>
        <w:t> (дата обращения: 24.03.2022).</w:t>
      </w:r>
    </w:p>
    <w:p w:rsidR="00135683" w:rsidRPr="00523B49" w:rsidRDefault="00135683" w:rsidP="00135683">
      <w:pPr>
        <w:ind w:firstLine="709"/>
        <w:jc w:val="both"/>
        <w:rPr>
          <w:sz w:val="24"/>
          <w:szCs w:val="24"/>
          <w:lang w:eastAsia="ar-SA"/>
        </w:rPr>
      </w:pPr>
      <w:r w:rsidRPr="00523B49">
        <w:rPr>
          <w:sz w:val="24"/>
          <w:szCs w:val="24"/>
          <w:lang w:eastAsia="ar-SA"/>
        </w:rPr>
        <w:t>3.</w:t>
      </w:r>
      <w:r w:rsidRPr="00523B49">
        <w:rPr>
          <w:iCs/>
          <w:color w:val="000000"/>
          <w:sz w:val="24"/>
          <w:szCs w:val="24"/>
          <w:shd w:val="clear" w:color="auto" w:fill="FFFFFF"/>
        </w:rPr>
        <w:t xml:space="preserve"> Шилов И.А. </w:t>
      </w:r>
      <w:r w:rsidRPr="00523B49">
        <w:rPr>
          <w:color w:val="000000"/>
          <w:sz w:val="24"/>
          <w:szCs w:val="24"/>
          <w:shd w:val="clear" w:color="auto" w:fill="FFFFFF"/>
        </w:rPr>
        <w:t> Биоценология: учебник для вузов. М</w:t>
      </w:r>
      <w:r>
        <w:rPr>
          <w:color w:val="000000"/>
          <w:sz w:val="24"/>
          <w:szCs w:val="24"/>
          <w:shd w:val="clear" w:color="auto" w:fill="FFFFFF"/>
        </w:rPr>
        <w:t>.</w:t>
      </w:r>
      <w:r w:rsidRPr="00523B49">
        <w:rPr>
          <w:color w:val="000000"/>
          <w:sz w:val="24"/>
          <w:szCs w:val="24"/>
          <w:shd w:val="clear" w:color="auto" w:fill="FFFFFF"/>
        </w:rPr>
        <w:t xml:space="preserve">: Издательство </w:t>
      </w:r>
      <w:proofErr w:type="spellStart"/>
      <w:r w:rsidRPr="00523B49">
        <w:rPr>
          <w:color w:val="000000"/>
          <w:sz w:val="24"/>
          <w:szCs w:val="24"/>
          <w:shd w:val="clear" w:color="auto" w:fill="FFFFFF"/>
        </w:rPr>
        <w:t>Юрайт</w:t>
      </w:r>
      <w:proofErr w:type="spellEnd"/>
      <w:r w:rsidRPr="00523B49">
        <w:rPr>
          <w:color w:val="000000"/>
          <w:sz w:val="24"/>
          <w:szCs w:val="24"/>
          <w:shd w:val="clear" w:color="auto" w:fill="FFFFFF"/>
        </w:rPr>
        <w:t xml:space="preserve">, 2022. 184 с. (Высшее образование). ISBN 978-5-534-13190-1. Текст: электронный // Образовательная платформа </w:t>
      </w:r>
      <w:proofErr w:type="spellStart"/>
      <w:r w:rsidRPr="00523B49">
        <w:rPr>
          <w:color w:val="000000"/>
          <w:sz w:val="24"/>
          <w:szCs w:val="24"/>
          <w:shd w:val="clear" w:color="auto" w:fill="FFFFFF"/>
        </w:rPr>
        <w:t>Юрайт</w:t>
      </w:r>
      <w:proofErr w:type="spellEnd"/>
      <w:r w:rsidRPr="00523B49">
        <w:rPr>
          <w:color w:val="000000"/>
          <w:sz w:val="24"/>
          <w:szCs w:val="24"/>
          <w:shd w:val="clear" w:color="auto" w:fill="FFFFFF"/>
        </w:rPr>
        <w:t xml:space="preserve"> [сайт]. URL: </w:t>
      </w:r>
      <w:hyperlink r:id="rId11" w:tgtFrame="_blank" w:history="1">
        <w:r w:rsidRPr="00523B49">
          <w:rPr>
            <w:rStyle w:val="a3"/>
            <w:color w:val="486C97"/>
            <w:sz w:val="24"/>
            <w:szCs w:val="24"/>
            <w:shd w:val="clear" w:color="auto" w:fill="FFFFFF"/>
          </w:rPr>
          <w:t>https://urait.ru/bcode/489951</w:t>
        </w:r>
      </w:hyperlink>
      <w:r w:rsidRPr="00523B49">
        <w:rPr>
          <w:color w:val="000000"/>
          <w:sz w:val="24"/>
          <w:szCs w:val="24"/>
          <w:shd w:val="clear" w:color="auto" w:fill="FFFFFF"/>
        </w:rPr>
        <w:t> (дата обращения: 24.03.2022).</w:t>
      </w:r>
    </w:p>
    <w:p w:rsidR="00135683" w:rsidRPr="00523B49" w:rsidRDefault="00135683" w:rsidP="00135683">
      <w:pPr>
        <w:ind w:firstLine="709"/>
        <w:jc w:val="both"/>
        <w:rPr>
          <w:color w:val="000000"/>
          <w:sz w:val="24"/>
          <w:szCs w:val="24"/>
          <w:shd w:val="clear" w:color="auto" w:fill="FFFFFF"/>
        </w:rPr>
      </w:pPr>
      <w:r w:rsidRPr="00523B49">
        <w:rPr>
          <w:sz w:val="24"/>
          <w:szCs w:val="24"/>
          <w:lang w:eastAsia="ar-SA"/>
        </w:rPr>
        <w:t xml:space="preserve">4. </w:t>
      </w:r>
      <w:r w:rsidRPr="00523B49">
        <w:rPr>
          <w:iCs/>
          <w:color w:val="000000"/>
          <w:sz w:val="24"/>
          <w:szCs w:val="24"/>
          <w:shd w:val="clear" w:color="auto" w:fill="FFFFFF"/>
        </w:rPr>
        <w:t>Шилов И.А. </w:t>
      </w:r>
      <w:r>
        <w:rPr>
          <w:color w:val="000000"/>
          <w:sz w:val="24"/>
          <w:szCs w:val="24"/>
          <w:shd w:val="clear" w:color="auto" w:fill="FFFFFF"/>
        </w:rPr>
        <w:t> Экология популяций и сообществ</w:t>
      </w:r>
      <w:r w:rsidRPr="00523B49">
        <w:rPr>
          <w:color w:val="000000"/>
          <w:sz w:val="24"/>
          <w:szCs w:val="24"/>
          <w:shd w:val="clear" w:color="auto" w:fill="FFFFFF"/>
        </w:rPr>
        <w:t>: учебник для вузов. М</w:t>
      </w:r>
      <w:r>
        <w:rPr>
          <w:color w:val="000000"/>
          <w:sz w:val="24"/>
          <w:szCs w:val="24"/>
          <w:shd w:val="clear" w:color="auto" w:fill="FFFFFF"/>
        </w:rPr>
        <w:t>.</w:t>
      </w:r>
      <w:proofErr w:type="gramStart"/>
      <w:r w:rsidRPr="00523B49">
        <w:rPr>
          <w:color w:val="000000"/>
          <w:sz w:val="24"/>
          <w:szCs w:val="24"/>
          <w:shd w:val="clear" w:color="auto" w:fill="FFFFFF"/>
        </w:rPr>
        <w:t> :</w:t>
      </w:r>
      <w:proofErr w:type="gramEnd"/>
      <w:r w:rsidRPr="00523B49">
        <w:rPr>
          <w:color w:val="000000"/>
          <w:sz w:val="24"/>
          <w:szCs w:val="24"/>
          <w:shd w:val="clear" w:color="auto" w:fill="FFFFFF"/>
        </w:rPr>
        <w:t xml:space="preserve"> Издательство </w:t>
      </w:r>
      <w:proofErr w:type="spellStart"/>
      <w:r w:rsidRPr="00523B49">
        <w:rPr>
          <w:color w:val="000000"/>
          <w:sz w:val="24"/>
          <w:szCs w:val="24"/>
          <w:shd w:val="clear" w:color="auto" w:fill="FFFFFF"/>
        </w:rPr>
        <w:t>Юрайт</w:t>
      </w:r>
      <w:proofErr w:type="spellEnd"/>
      <w:r w:rsidRPr="00523B49">
        <w:rPr>
          <w:color w:val="000000"/>
          <w:sz w:val="24"/>
          <w:szCs w:val="24"/>
          <w:shd w:val="clear" w:color="auto" w:fill="FFFFFF"/>
        </w:rPr>
        <w:t xml:space="preserve">, 2022. 227 с. (Высшее образование). ISBN 978-5-534-13188-8. Текст: электронный // Образовательная платформа </w:t>
      </w:r>
      <w:proofErr w:type="spellStart"/>
      <w:r w:rsidRPr="00523B49">
        <w:rPr>
          <w:color w:val="000000"/>
          <w:sz w:val="24"/>
          <w:szCs w:val="24"/>
          <w:shd w:val="clear" w:color="auto" w:fill="FFFFFF"/>
        </w:rPr>
        <w:t>Юрайт</w:t>
      </w:r>
      <w:proofErr w:type="spellEnd"/>
      <w:r w:rsidRPr="00523B49">
        <w:rPr>
          <w:color w:val="000000"/>
          <w:sz w:val="24"/>
          <w:szCs w:val="24"/>
          <w:shd w:val="clear" w:color="auto" w:fill="FFFFFF"/>
        </w:rPr>
        <w:t xml:space="preserve"> [сайт]. URL: </w:t>
      </w:r>
      <w:hyperlink r:id="rId12" w:tgtFrame="_blank" w:history="1">
        <w:r w:rsidRPr="00523B49">
          <w:rPr>
            <w:rStyle w:val="a3"/>
            <w:color w:val="486C97"/>
            <w:sz w:val="24"/>
            <w:szCs w:val="24"/>
            <w:shd w:val="clear" w:color="auto" w:fill="FFFFFF"/>
          </w:rPr>
          <w:t>https://urait.ru/bcode/489952</w:t>
        </w:r>
      </w:hyperlink>
      <w:r w:rsidRPr="00523B49">
        <w:rPr>
          <w:color w:val="000000"/>
          <w:sz w:val="24"/>
          <w:szCs w:val="24"/>
          <w:shd w:val="clear" w:color="auto" w:fill="FFFFFF"/>
        </w:rPr>
        <w:t> (дата обращения: 24.03.2022).</w:t>
      </w:r>
    </w:p>
    <w:p w:rsidR="00D421D3" w:rsidRPr="007A0D4C" w:rsidRDefault="00D421D3" w:rsidP="00D421D3">
      <w:pPr>
        <w:tabs>
          <w:tab w:val="left" w:pos="993"/>
        </w:tabs>
        <w:ind w:firstLine="709"/>
        <w:jc w:val="both"/>
        <w:rPr>
          <w:i/>
        </w:rPr>
      </w:pPr>
    </w:p>
    <w:p w:rsidR="00D421D3" w:rsidRPr="00916447" w:rsidRDefault="00D421D3" w:rsidP="00135683">
      <w:pPr>
        <w:widowControl w:val="0"/>
        <w:tabs>
          <w:tab w:val="left" w:pos="0"/>
        </w:tabs>
        <w:ind w:firstLine="709"/>
        <w:contextualSpacing/>
        <w:jc w:val="both"/>
        <w:rPr>
          <w:rFonts w:eastAsia="Times New Roman"/>
          <w:b/>
          <w:sz w:val="24"/>
          <w:szCs w:val="24"/>
        </w:rPr>
      </w:pPr>
      <w:r w:rsidRPr="00916447">
        <w:rPr>
          <w:rFonts w:eastAsia="Times New Roman"/>
          <w:b/>
          <w:sz w:val="24"/>
          <w:szCs w:val="24"/>
        </w:rPr>
        <w:t>5.2</w:t>
      </w:r>
      <w:r w:rsidRPr="006511BC">
        <w:rPr>
          <w:rFonts w:eastAsia="Times New Roman"/>
          <w:sz w:val="24"/>
          <w:szCs w:val="24"/>
        </w:rPr>
        <w:t xml:space="preserve"> </w:t>
      </w:r>
      <w:r w:rsidRPr="00916447">
        <w:rPr>
          <w:rFonts w:eastAsia="Times New Roman"/>
          <w:b/>
          <w:sz w:val="24"/>
          <w:szCs w:val="24"/>
        </w:rPr>
        <w:t>Дополнительная литература:</w:t>
      </w:r>
    </w:p>
    <w:p w:rsidR="00135683" w:rsidRPr="00FC2F88" w:rsidRDefault="00135683" w:rsidP="00135683">
      <w:pPr>
        <w:widowControl w:val="0"/>
        <w:numPr>
          <w:ilvl w:val="1"/>
          <w:numId w:val="0"/>
        </w:numPr>
        <w:tabs>
          <w:tab w:val="num" w:pos="1440"/>
        </w:tabs>
        <w:ind w:firstLine="709"/>
        <w:jc w:val="both"/>
        <w:rPr>
          <w:color w:val="000000"/>
          <w:sz w:val="24"/>
          <w:szCs w:val="24"/>
          <w:lang w:eastAsia="en-US"/>
        </w:rPr>
      </w:pPr>
      <w:r w:rsidRPr="00FC2F88">
        <w:rPr>
          <w:sz w:val="24"/>
          <w:szCs w:val="24"/>
        </w:rPr>
        <w:t>Красная книга Тамбовской области: животные (</w:t>
      </w:r>
      <w:proofErr w:type="spellStart"/>
      <w:r w:rsidRPr="00FC2F88">
        <w:rPr>
          <w:sz w:val="24"/>
          <w:szCs w:val="24"/>
        </w:rPr>
        <w:t>науч</w:t>
      </w:r>
      <w:proofErr w:type="spellEnd"/>
      <w:r w:rsidRPr="00FC2F88">
        <w:rPr>
          <w:sz w:val="24"/>
          <w:szCs w:val="24"/>
        </w:rPr>
        <w:t xml:space="preserve">. ред. Г.А. Лада, А.С. Соколов). Тамбов: ООО «Изд-во </w:t>
      </w:r>
      <w:proofErr w:type="spellStart"/>
      <w:r w:rsidRPr="00FC2F88">
        <w:rPr>
          <w:sz w:val="24"/>
          <w:szCs w:val="24"/>
        </w:rPr>
        <w:t>Юлис</w:t>
      </w:r>
      <w:proofErr w:type="spellEnd"/>
      <w:r w:rsidRPr="00FC2F88">
        <w:rPr>
          <w:sz w:val="24"/>
          <w:szCs w:val="24"/>
        </w:rPr>
        <w:t>», 2012. 352 с.</w:t>
      </w:r>
      <w:r w:rsidRPr="00FA3988">
        <w:rPr>
          <w:sz w:val="24"/>
          <w:szCs w:val="24"/>
        </w:rPr>
        <w:t xml:space="preserve"> </w:t>
      </w:r>
      <w:hyperlink r:id="rId13" w:history="1">
        <w:r w:rsidRPr="009962A7">
          <w:rPr>
            <w:rStyle w:val="a3"/>
            <w:sz w:val="24"/>
            <w:szCs w:val="24"/>
          </w:rPr>
          <w:t>http://oopt.aari.ru/ref/661</w:t>
        </w:r>
      </w:hyperlink>
    </w:p>
    <w:p w:rsidR="00135683" w:rsidRPr="00FC2F88" w:rsidRDefault="00135683" w:rsidP="00135683">
      <w:pPr>
        <w:widowControl w:val="0"/>
        <w:numPr>
          <w:ilvl w:val="1"/>
          <w:numId w:val="0"/>
        </w:numPr>
        <w:tabs>
          <w:tab w:val="num" w:pos="1440"/>
        </w:tabs>
        <w:ind w:firstLine="709"/>
        <w:jc w:val="both"/>
        <w:rPr>
          <w:color w:val="000000"/>
          <w:sz w:val="24"/>
          <w:szCs w:val="24"/>
          <w:lang w:eastAsia="en-US"/>
        </w:rPr>
      </w:pPr>
      <w:r w:rsidRPr="00FC2F88">
        <w:rPr>
          <w:sz w:val="24"/>
          <w:szCs w:val="24"/>
        </w:rPr>
        <w:t xml:space="preserve">Красная книга Тамбовской области: мхи, сосудистые растения, грибы, лишайники. Изд. 2-е, </w:t>
      </w:r>
      <w:proofErr w:type="spellStart"/>
      <w:r w:rsidRPr="00FC2F88">
        <w:rPr>
          <w:sz w:val="24"/>
          <w:szCs w:val="24"/>
        </w:rPr>
        <w:t>перераб</w:t>
      </w:r>
      <w:proofErr w:type="spellEnd"/>
      <w:r w:rsidRPr="00FC2F88">
        <w:rPr>
          <w:sz w:val="24"/>
          <w:szCs w:val="24"/>
        </w:rPr>
        <w:t>. и доп. Тамбов: ООО «ТПС», 2019. 480 с. https://yadi.sk/mail?hash=Hs4SHANBMjxHCeHGmeZlCNCsnZ2kyiV90HSVJfjSGpvcf%2Fdjsb%2FcrwnyFR3yBt%2FZq%2FJ6bpmRyOJonT3VoXnDag%3D%3D</w:t>
      </w:r>
    </w:p>
    <w:p w:rsidR="00135683" w:rsidRPr="00F43459" w:rsidRDefault="00135683" w:rsidP="00135683">
      <w:pPr>
        <w:widowControl w:val="0"/>
        <w:numPr>
          <w:ilvl w:val="1"/>
          <w:numId w:val="0"/>
        </w:numPr>
        <w:tabs>
          <w:tab w:val="num" w:pos="1440"/>
        </w:tabs>
        <w:ind w:firstLine="709"/>
        <w:jc w:val="both"/>
        <w:rPr>
          <w:color w:val="000000"/>
          <w:sz w:val="24"/>
          <w:szCs w:val="24"/>
          <w:lang w:eastAsia="en-US"/>
        </w:rPr>
      </w:pPr>
      <w:proofErr w:type="spellStart"/>
      <w:r>
        <w:rPr>
          <w:color w:val="000000"/>
          <w:sz w:val="24"/>
          <w:szCs w:val="24"/>
          <w:lang w:eastAsia="en-US"/>
        </w:rPr>
        <w:t>Одум</w:t>
      </w:r>
      <w:proofErr w:type="spellEnd"/>
      <w:r>
        <w:rPr>
          <w:color w:val="000000"/>
          <w:sz w:val="24"/>
          <w:szCs w:val="24"/>
          <w:lang w:eastAsia="en-US"/>
        </w:rPr>
        <w:t xml:space="preserve"> Ю. Экология. В 2 тт. 1986. </w:t>
      </w:r>
      <w:r w:rsidRPr="00F43459">
        <w:rPr>
          <w:color w:val="000000"/>
          <w:sz w:val="24"/>
          <w:szCs w:val="24"/>
          <w:lang w:eastAsia="en-US"/>
        </w:rPr>
        <w:t>https://may.alleng.org/d/ecol/ecol13.htm</w:t>
      </w:r>
    </w:p>
    <w:p w:rsidR="00135683" w:rsidRPr="00E51293" w:rsidRDefault="00135683" w:rsidP="00135683">
      <w:pPr>
        <w:widowControl w:val="0"/>
        <w:numPr>
          <w:ilvl w:val="1"/>
          <w:numId w:val="0"/>
        </w:numPr>
        <w:tabs>
          <w:tab w:val="num" w:pos="1440"/>
        </w:tabs>
        <w:ind w:firstLine="709"/>
        <w:jc w:val="both"/>
        <w:rPr>
          <w:color w:val="000000"/>
          <w:sz w:val="24"/>
          <w:szCs w:val="24"/>
          <w:lang w:eastAsia="en-US"/>
        </w:rPr>
      </w:pPr>
      <w:r w:rsidRPr="00E51293">
        <w:rPr>
          <w:sz w:val="24"/>
          <w:szCs w:val="24"/>
        </w:rPr>
        <w:t>Учение о биосфере: учеб</w:t>
      </w:r>
      <w:proofErr w:type="gramStart"/>
      <w:r w:rsidRPr="00E51293">
        <w:rPr>
          <w:sz w:val="24"/>
          <w:szCs w:val="24"/>
        </w:rPr>
        <w:t>.</w:t>
      </w:r>
      <w:proofErr w:type="gramEnd"/>
      <w:r w:rsidRPr="00E51293">
        <w:rPr>
          <w:sz w:val="24"/>
          <w:szCs w:val="24"/>
        </w:rPr>
        <w:t xml:space="preserve"> </w:t>
      </w:r>
      <w:proofErr w:type="gramStart"/>
      <w:r w:rsidRPr="00E51293">
        <w:rPr>
          <w:sz w:val="24"/>
          <w:szCs w:val="24"/>
        </w:rPr>
        <w:t>п</w:t>
      </w:r>
      <w:proofErr w:type="gramEnd"/>
      <w:r w:rsidRPr="00E51293">
        <w:rPr>
          <w:sz w:val="24"/>
          <w:szCs w:val="24"/>
        </w:rPr>
        <w:t xml:space="preserve">особие / </w:t>
      </w:r>
      <w:proofErr w:type="spellStart"/>
      <w:r w:rsidRPr="00E51293">
        <w:rPr>
          <w:sz w:val="24"/>
          <w:szCs w:val="24"/>
        </w:rPr>
        <w:t>Тамб</w:t>
      </w:r>
      <w:proofErr w:type="spellEnd"/>
      <w:r w:rsidRPr="00E51293">
        <w:rPr>
          <w:sz w:val="24"/>
          <w:szCs w:val="24"/>
        </w:rPr>
        <w:t xml:space="preserve">. </w:t>
      </w:r>
      <w:proofErr w:type="spellStart"/>
      <w:r w:rsidRPr="00E51293">
        <w:rPr>
          <w:sz w:val="24"/>
          <w:szCs w:val="24"/>
        </w:rPr>
        <w:t>гос</w:t>
      </w:r>
      <w:proofErr w:type="spellEnd"/>
      <w:r w:rsidRPr="00E51293">
        <w:rPr>
          <w:sz w:val="24"/>
          <w:szCs w:val="24"/>
        </w:rPr>
        <w:t xml:space="preserve">. ун-т им. Г.Р. Державина / А.Н. </w:t>
      </w:r>
      <w:proofErr w:type="spellStart"/>
      <w:r w:rsidRPr="00E51293">
        <w:rPr>
          <w:sz w:val="24"/>
          <w:szCs w:val="24"/>
        </w:rPr>
        <w:t>Завершинский</w:t>
      </w:r>
      <w:proofErr w:type="spellEnd"/>
      <w:r w:rsidRPr="00E51293">
        <w:rPr>
          <w:sz w:val="24"/>
          <w:szCs w:val="24"/>
        </w:rPr>
        <w:t xml:space="preserve"> и др. Тамбов: Изд-во ТГУ, 2010. 183 </w:t>
      </w:r>
      <w:proofErr w:type="gramStart"/>
      <w:r w:rsidRPr="00E51293">
        <w:rPr>
          <w:sz w:val="24"/>
          <w:szCs w:val="24"/>
        </w:rPr>
        <w:t>с</w:t>
      </w:r>
      <w:proofErr w:type="gramEnd"/>
      <w:r w:rsidRPr="00E51293">
        <w:rPr>
          <w:sz w:val="24"/>
          <w:szCs w:val="24"/>
        </w:rPr>
        <w:t>.</w:t>
      </w:r>
      <w:r>
        <w:rPr>
          <w:color w:val="000000"/>
          <w:sz w:val="24"/>
          <w:szCs w:val="24"/>
          <w:shd w:val="clear" w:color="auto" w:fill="FFFFE6"/>
        </w:rPr>
        <w:t xml:space="preserve"> </w:t>
      </w:r>
      <w:proofErr w:type="gramStart"/>
      <w:r w:rsidRPr="00E51293">
        <w:rPr>
          <w:sz w:val="24"/>
          <w:szCs w:val="24"/>
        </w:rPr>
        <w:t>Библиотека</w:t>
      </w:r>
      <w:proofErr w:type="gramEnd"/>
      <w:r w:rsidRPr="00E51293">
        <w:rPr>
          <w:sz w:val="24"/>
          <w:szCs w:val="24"/>
        </w:rPr>
        <w:t xml:space="preserve"> ТГУ им. Г.Р. Державина.</w:t>
      </w:r>
    </w:p>
    <w:p w:rsidR="00135683" w:rsidRPr="0085636B" w:rsidRDefault="00135683" w:rsidP="00135683">
      <w:pPr>
        <w:widowControl w:val="0"/>
        <w:numPr>
          <w:ilvl w:val="1"/>
          <w:numId w:val="0"/>
        </w:numPr>
        <w:tabs>
          <w:tab w:val="num" w:pos="1440"/>
        </w:tabs>
        <w:ind w:firstLine="709"/>
        <w:jc w:val="both"/>
        <w:rPr>
          <w:color w:val="000000"/>
          <w:sz w:val="24"/>
          <w:szCs w:val="24"/>
          <w:lang w:eastAsia="en-US"/>
        </w:rPr>
      </w:pPr>
      <w:r w:rsidRPr="0085636B">
        <w:rPr>
          <w:color w:val="000000"/>
          <w:sz w:val="24"/>
          <w:szCs w:val="24"/>
          <w:lang w:eastAsia="en-US"/>
        </w:rPr>
        <w:t>Чернова Н.М., Былова А.М. Общая экология. М.: Дрофа, 2004.</w:t>
      </w:r>
      <w:r w:rsidRPr="0085636B">
        <w:t xml:space="preserve"> </w:t>
      </w:r>
      <w:r w:rsidRPr="0085636B">
        <w:rPr>
          <w:color w:val="000000"/>
          <w:sz w:val="24"/>
          <w:szCs w:val="24"/>
          <w:lang w:eastAsia="en-US"/>
        </w:rPr>
        <w:t>https://avidreaders.ru/download/obschaya-ekologiya.html?f=pdf</w:t>
      </w:r>
    </w:p>
    <w:p w:rsidR="00D421D3" w:rsidRPr="006511BC" w:rsidRDefault="00D421D3" w:rsidP="00135683">
      <w:pPr>
        <w:tabs>
          <w:tab w:val="left" w:pos="993"/>
        </w:tabs>
        <w:ind w:firstLine="709"/>
        <w:jc w:val="both"/>
        <w:rPr>
          <w:rFonts w:eastAsia="Times New Roman"/>
          <w:sz w:val="24"/>
          <w:szCs w:val="24"/>
        </w:rPr>
      </w:pPr>
    </w:p>
    <w:p w:rsidR="00D421D3" w:rsidRPr="00135683" w:rsidRDefault="00D421D3" w:rsidP="00135683">
      <w:pPr>
        <w:widowControl w:val="0"/>
        <w:tabs>
          <w:tab w:val="left" w:pos="0"/>
        </w:tabs>
        <w:ind w:firstLine="709"/>
        <w:contextualSpacing/>
        <w:jc w:val="both"/>
        <w:rPr>
          <w:rFonts w:eastAsia="Times New Roman"/>
          <w:sz w:val="24"/>
          <w:szCs w:val="24"/>
        </w:rPr>
      </w:pPr>
      <w:r w:rsidRPr="00135683">
        <w:rPr>
          <w:rFonts w:eastAsia="Times New Roman"/>
          <w:b/>
          <w:sz w:val="24"/>
          <w:szCs w:val="24"/>
        </w:rPr>
        <w:t>5.3</w:t>
      </w:r>
      <w:proofErr w:type="gramStart"/>
      <w:r w:rsidRPr="00135683">
        <w:rPr>
          <w:rFonts w:eastAsia="Times New Roman"/>
          <w:sz w:val="24"/>
          <w:szCs w:val="24"/>
        </w:rPr>
        <w:t xml:space="preserve"> </w:t>
      </w:r>
      <w:r w:rsidRPr="00135683">
        <w:rPr>
          <w:rFonts w:eastAsia="Times New Roman"/>
          <w:b/>
          <w:sz w:val="24"/>
          <w:szCs w:val="24"/>
        </w:rPr>
        <w:t>И</w:t>
      </w:r>
      <w:proofErr w:type="gramEnd"/>
      <w:r w:rsidRPr="00135683">
        <w:rPr>
          <w:rFonts w:eastAsia="Times New Roman"/>
          <w:b/>
          <w:sz w:val="24"/>
          <w:szCs w:val="24"/>
        </w:rPr>
        <w:t>ные источники:</w:t>
      </w:r>
    </w:p>
    <w:p w:rsidR="00135683" w:rsidRPr="00135683" w:rsidRDefault="00135683" w:rsidP="00135683">
      <w:pPr>
        <w:ind w:firstLine="709"/>
        <w:jc w:val="both"/>
        <w:rPr>
          <w:color w:val="000000"/>
          <w:sz w:val="24"/>
          <w:szCs w:val="24"/>
        </w:rPr>
      </w:pPr>
      <w:r w:rsidRPr="00135683">
        <w:rPr>
          <w:color w:val="000000"/>
          <w:sz w:val="24"/>
          <w:szCs w:val="24"/>
        </w:rPr>
        <w:t xml:space="preserve">1. Журнал «Экология». </w:t>
      </w:r>
      <w:r w:rsidRPr="00135683">
        <w:rPr>
          <w:sz w:val="24"/>
          <w:szCs w:val="24"/>
        </w:rPr>
        <w:t>https://www.elibrary.ru/title_about_new.asp?id=8276&amp;</w:t>
      </w:r>
    </w:p>
    <w:p w:rsidR="00135683" w:rsidRPr="00135683" w:rsidRDefault="00135683" w:rsidP="00135683">
      <w:pPr>
        <w:ind w:firstLine="709"/>
        <w:jc w:val="both"/>
        <w:rPr>
          <w:color w:val="000000"/>
          <w:sz w:val="24"/>
          <w:szCs w:val="24"/>
        </w:rPr>
      </w:pPr>
      <w:r w:rsidRPr="00135683">
        <w:rPr>
          <w:color w:val="000000"/>
          <w:sz w:val="24"/>
          <w:szCs w:val="24"/>
        </w:rPr>
        <w:t>2. Журнал «Экология и жизнь».</w:t>
      </w:r>
      <w:r w:rsidRPr="00135683">
        <w:rPr>
          <w:sz w:val="24"/>
          <w:szCs w:val="24"/>
        </w:rPr>
        <w:t xml:space="preserve"> http://www.ecolife.ru/</w:t>
      </w:r>
    </w:p>
    <w:p w:rsidR="00135683" w:rsidRPr="00135683" w:rsidRDefault="00135683" w:rsidP="00135683">
      <w:pPr>
        <w:ind w:firstLine="709"/>
        <w:jc w:val="both"/>
        <w:rPr>
          <w:color w:val="000000"/>
          <w:sz w:val="24"/>
          <w:szCs w:val="24"/>
        </w:rPr>
      </w:pPr>
      <w:r w:rsidRPr="00135683">
        <w:rPr>
          <w:color w:val="000000"/>
          <w:sz w:val="24"/>
          <w:szCs w:val="24"/>
        </w:rPr>
        <w:t>3. Журнал «Природа». https://priroda.ras.ru/</w:t>
      </w:r>
    </w:p>
    <w:p w:rsidR="00135683" w:rsidRPr="00135683" w:rsidRDefault="00135683" w:rsidP="00135683">
      <w:pPr>
        <w:ind w:firstLine="709"/>
        <w:jc w:val="both"/>
        <w:rPr>
          <w:color w:val="000000"/>
          <w:sz w:val="24"/>
          <w:szCs w:val="24"/>
        </w:rPr>
      </w:pPr>
      <w:r w:rsidRPr="00135683">
        <w:rPr>
          <w:color w:val="000000"/>
          <w:sz w:val="24"/>
          <w:szCs w:val="24"/>
        </w:rPr>
        <w:t xml:space="preserve">4. </w:t>
      </w:r>
      <w:hyperlink r:id="rId14" w:history="1">
        <w:r w:rsidRPr="00135683">
          <w:rPr>
            <w:rStyle w:val="a3"/>
            <w:sz w:val="24"/>
            <w:szCs w:val="24"/>
          </w:rPr>
          <w:t>http://www.mnr.gov.ru</w:t>
        </w:r>
      </w:hyperlink>
      <w:r w:rsidRPr="00135683">
        <w:rPr>
          <w:color w:val="000000"/>
          <w:sz w:val="24"/>
          <w:szCs w:val="24"/>
        </w:rPr>
        <w:t xml:space="preserve"> – сайт Министерства природных ресурсов и экологии РФ.</w:t>
      </w:r>
    </w:p>
    <w:p w:rsidR="00135683" w:rsidRPr="00135683" w:rsidRDefault="00135683" w:rsidP="00135683">
      <w:pPr>
        <w:ind w:firstLine="709"/>
        <w:jc w:val="both"/>
        <w:rPr>
          <w:color w:val="000000"/>
          <w:sz w:val="24"/>
          <w:szCs w:val="24"/>
        </w:rPr>
      </w:pPr>
      <w:r w:rsidRPr="00135683">
        <w:rPr>
          <w:color w:val="000000"/>
          <w:sz w:val="24"/>
          <w:szCs w:val="24"/>
        </w:rPr>
        <w:t xml:space="preserve">5. </w:t>
      </w:r>
      <w:hyperlink r:id="rId15" w:history="1">
        <w:r w:rsidRPr="00135683">
          <w:rPr>
            <w:rStyle w:val="a3"/>
            <w:color w:val="000000"/>
            <w:sz w:val="24"/>
            <w:szCs w:val="24"/>
          </w:rPr>
          <w:t>http://www.wildnet.ru</w:t>
        </w:r>
      </w:hyperlink>
      <w:r w:rsidRPr="00135683">
        <w:rPr>
          <w:color w:val="000000"/>
          <w:sz w:val="24"/>
          <w:szCs w:val="24"/>
        </w:rPr>
        <w:t xml:space="preserve"> – </w:t>
      </w:r>
      <w:proofErr w:type="spellStart"/>
      <w:r w:rsidRPr="00135683">
        <w:rPr>
          <w:color w:val="000000"/>
          <w:sz w:val="24"/>
          <w:szCs w:val="24"/>
        </w:rPr>
        <w:t>Экоцентр</w:t>
      </w:r>
      <w:proofErr w:type="spellEnd"/>
      <w:r w:rsidRPr="00135683">
        <w:rPr>
          <w:color w:val="000000"/>
          <w:sz w:val="24"/>
          <w:szCs w:val="24"/>
        </w:rPr>
        <w:t xml:space="preserve"> Заповедники.</w:t>
      </w:r>
    </w:p>
    <w:p w:rsidR="00135683" w:rsidRPr="00135683" w:rsidRDefault="00135683" w:rsidP="00135683">
      <w:pPr>
        <w:ind w:firstLine="709"/>
        <w:jc w:val="both"/>
        <w:rPr>
          <w:color w:val="000000"/>
          <w:sz w:val="24"/>
          <w:szCs w:val="24"/>
        </w:rPr>
      </w:pPr>
      <w:r w:rsidRPr="00135683">
        <w:rPr>
          <w:color w:val="000000"/>
          <w:sz w:val="24"/>
          <w:szCs w:val="24"/>
        </w:rPr>
        <w:t xml:space="preserve">6. </w:t>
      </w:r>
      <w:hyperlink r:id="rId16" w:history="1">
        <w:r w:rsidRPr="00135683">
          <w:rPr>
            <w:rStyle w:val="a3"/>
            <w:color w:val="000000"/>
            <w:sz w:val="24"/>
            <w:szCs w:val="24"/>
          </w:rPr>
          <w:t>http://www.ecosystema.ru</w:t>
        </w:r>
      </w:hyperlink>
      <w:r w:rsidRPr="00135683">
        <w:rPr>
          <w:color w:val="000000"/>
          <w:sz w:val="24"/>
          <w:szCs w:val="24"/>
        </w:rPr>
        <w:t xml:space="preserve"> – Экологическое образование и изучение природы России.</w:t>
      </w:r>
    </w:p>
    <w:p w:rsidR="00135683" w:rsidRPr="00135683" w:rsidRDefault="00135683" w:rsidP="00135683">
      <w:pPr>
        <w:ind w:firstLine="709"/>
        <w:jc w:val="both"/>
        <w:rPr>
          <w:color w:val="000000"/>
          <w:sz w:val="24"/>
          <w:szCs w:val="24"/>
        </w:rPr>
      </w:pPr>
      <w:r w:rsidRPr="00135683">
        <w:rPr>
          <w:color w:val="000000"/>
          <w:sz w:val="24"/>
          <w:szCs w:val="24"/>
        </w:rPr>
        <w:t xml:space="preserve">7. </w:t>
      </w:r>
      <w:hyperlink r:id="rId17" w:history="1">
        <w:r w:rsidRPr="00135683">
          <w:rPr>
            <w:rStyle w:val="a3"/>
            <w:color w:val="000000"/>
            <w:sz w:val="24"/>
            <w:szCs w:val="24"/>
          </w:rPr>
          <w:t>http://www.priroda.org</w:t>
        </w:r>
      </w:hyperlink>
      <w:r w:rsidRPr="00135683">
        <w:rPr>
          <w:color w:val="000000"/>
          <w:sz w:val="24"/>
          <w:szCs w:val="24"/>
        </w:rPr>
        <w:t xml:space="preserve"> – Белорусский экологический портал.</w:t>
      </w:r>
    </w:p>
    <w:p w:rsidR="00135683" w:rsidRPr="00135683" w:rsidRDefault="00135683" w:rsidP="00135683">
      <w:pPr>
        <w:ind w:firstLine="709"/>
        <w:jc w:val="both"/>
        <w:rPr>
          <w:color w:val="000000"/>
          <w:sz w:val="24"/>
          <w:szCs w:val="24"/>
        </w:rPr>
      </w:pPr>
      <w:r w:rsidRPr="00135683">
        <w:rPr>
          <w:color w:val="000000"/>
          <w:sz w:val="24"/>
          <w:szCs w:val="24"/>
        </w:rPr>
        <w:t xml:space="preserve">8. </w:t>
      </w:r>
      <w:hyperlink r:id="rId18" w:history="1">
        <w:r w:rsidRPr="00135683">
          <w:rPr>
            <w:rStyle w:val="a3"/>
            <w:color w:val="000000"/>
            <w:sz w:val="24"/>
            <w:szCs w:val="24"/>
          </w:rPr>
          <w:t>http://www.wwf.ru</w:t>
        </w:r>
      </w:hyperlink>
      <w:r w:rsidRPr="00135683">
        <w:rPr>
          <w:color w:val="000000"/>
          <w:sz w:val="24"/>
          <w:szCs w:val="24"/>
        </w:rPr>
        <w:t xml:space="preserve"> – </w:t>
      </w:r>
      <w:hyperlink r:id="rId19" w:history="1">
        <w:r w:rsidRPr="00135683">
          <w:rPr>
            <w:rStyle w:val="a3"/>
            <w:bCs/>
            <w:color w:val="000000"/>
            <w:sz w:val="24"/>
            <w:szCs w:val="24"/>
          </w:rPr>
          <w:t>Российская Программа Всемирного фонда дикой природы</w:t>
        </w:r>
      </w:hyperlink>
      <w:r w:rsidRPr="00135683">
        <w:rPr>
          <w:color w:val="000000"/>
          <w:sz w:val="24"/>
          <w:szCs w:val="24"/>
        </w:rPr>
        <w:t>.</w:t>
      </w:r>
    </w:p>
    <w:p w:rsidR="00135683" w:rsidRPr="00135683" w:rsidRDefault="00135683" w:rsidP="00135683">
      <w:pPr>
        <w:ind w:firstLine="709"/>
        <w:jc w:val="both"/>
        <w:rPr>
          <w:color w:val="000000"/>
          <w:sz w:val="24"/>
          <w:szCs w:val="24"/>
        </w:rPr>
      </w:pPr>
      <w:r w:rsidRPr="00135683">
        <w:rPr>
          <w:color w:val="000000"/>
          <w:sz w:val="24"/>
          <w:szCs w:val="24"/>
        </w:rPr>
        <w:t xml:space="preserve">9. </w:t>
      </w:r>
      <w:hyperlink r:id="rId20" w:history="1">
        <w:r w:rsidRPr="00135683">
          <w:rPr>
            <w:rStyle w:val="a3"/>
            <w:color w:val="000000"/>
            <w:sz w:val="24"/>
            <w:szCs w:val="24"/>
          </w:rPr>
          <w:t>http://biodiversity.ru</w:t>
        </w:r>
      </w:hyperlink>
      <w:r w:rsidRPr="00135683">
        <w:rPr>
          <w:color w:val="000000"/>
          <w:sz w:val="24"/>
          <w:szCs w:val="24"/>
        </w:rPr>
        <w:t xml:space="preserve"> – </w:t>
      </w:r>
      <w:hyperlink r:id="rId21" w:history="1">
        <w:r w:rsidRPr="00135683">
          <w:rPr>
            <w:rStyle w:val="a3"/>
            <w:bCs/>
            <w:color w:val="000000"/>
            <w:sz w:val="24"/>
            <w:szCs w:val="24"/>
          </w:rPr>
          <w:t>Центр охраны дикой природы</w:t>
        </w:r>
      </w:hyperlink>
      <w:r w:rsidRPr="00135683">
        <w:rPr>
          <w:color w:val="000000"/>
          <w:sz w:val="24"/>
          <w:szCs w:val="24"/>
        </w:rPr>
        <w:t>.</w:t>
      </w:r>
    </w:p>
    <w:p w:rsidR="00135683" w:rsidRPr="00135683" w:rsidRDefault="00135683" w:rsidP="00135683">
      <w:pPr>
        <w:ind w:firstLine="709"/>
        <w:jc w:val="both"/>
        <w:rPr>
          <w:color w:val="000000"/>
          <w:sz w:val="24"/>
          <w:szCs w:val="24"/>
        </w:rPr>
      </w:pPr>
      <w:r w:rsidRPr="00135683">
        <w:rPr>
          <w:color w:val="000000"/>
          <w:sz w:val="24"/>
          <w:szCs w:val="24"/>
        </w:rPr>
        <w:t xml:space="preserve">10. </w:t>
      </w:r>
      <w:hyperlink r:id="rId22" w:history="1">
        <w:r w:rsidRPr="00135683">
          <w:rPr>
            <w:rStyle w:val="a3"/>
            <w:color w:val="000000"/>
            <w:sz w:val="24"/>
            <w:szCs w:val="24"/>
          </w:rPr>
          <w:t>http://www.iucn.ru</w:t>
        </w:r>
      </w:hyperlink>
      <w:r w:rsidRPr="00135683">
        <w:rPr>
          <w:color w:val="000000"/>
          <w:sz w:val="24"/>
          <w:szCs w:val="24"/>
        </w:rPr>
        <w:t xml:space="preserve"> – </w:t>
      </w:r>
      <w:hyperlink r:id="rId23" w:history="1">
        <w:r w:rsidRPr="00135683">
          <w:rPr>
            <w:rStyle w:val="a3"/>
            <w:bCs/>
            <w:color w:val="000000"/>
            <w:sz w:val="24"/>
            <w:szCs w:val="24"/>
          </w:rPr>
          <w:t>Представительство МСОП для стран СНГ</w:t>
        </w:r>
      </w:hyperlink>
      <w:r w:rsidRPr="00135683">
        <w:rPr>
          <w:color w:val="000000"/>
          <w:sz w:val="24"/>
          <w:szCs w:val="24"/>
        </w:rPr>
        <w:t>.</w:t>
      </w:r>
    </w:p>
    <w:p w:rsidR="00135683" w:rsidRPr="00135683" w:rsidRDefault="00135683" w:rsidP="00135683">
      <w:pPr>
        <w:ind w:firstLine="709"/>
        <w:jc w:val="both"/>
        <w:rPr>
          <w:color w:val="000000"/>
          <w:sz w:val="24"/>
          <w:szCs w:val="24"/>
        </w:rPr>
      </w:pPr>
      <w:r w:rsidRPr="00135683">
        <w:rPr>
          <w:color w:val="000000"/>
          <w:sz w:val="24"/>
          <w:szCs w:val="24"/>
        </w:rPr>
        <w:t xml:space="preserve">11. </w:t>
      </w:r>
      <w:hyperlink r:id="rId24" w:history="1">
        <w:r w:rsidRPr="00135683">
          <w:rPr>
            <w:rStyle w:val="a3"/>
            <w:color w:val="000000"/>
            <w:sz w:val="24"/>
            <w:szCs w:val="24"/>
          </w:rPr>
          <w:t>http://www.dront.ru</w:t>
        </w:r>
      </w:hyperlink>
      <w:r w:rsidRPr="00135683">
        <w:rPr>
          <w:color w:val="000000"/>
          <w:sz w:val="24"/>
          <w:szCs w:val="24"/>
        </w:rPr>
        <w:t xml:space="preserve"> – Экологический центр «Дронт».</w:t>
      </w:r>
    </w:p>
    <w:p w:rsidR="00135683" w:rsidRPr="00135683" w:rsidRDefault="00135683" w:rsidP="00135683">
      <w:pPr>
        <w:ind w:firstLine="709"/>
        <w:jc w:val="both"/>
        <w:rPr>
          <w:color w:val="000000"/>
          <w:sz w:val="24"/>
          <w:szCs w:val="24"/>
          <w:lang w:val="en-US"/>
        </w:rPr>
      </w:pPr>
      <w:proofErr w:type="gramStart"/>
      <w:r w:rsidRPr="00135683">
        <w:rPr>
          <w:color w:val="000000"/>
          <w:sz w:val="24"/>
          <w:szCs w:val="24"/>
          <w:lang w:val="en-US"/>
        </w:rPr>
        <w:t xml:space="preserve">12. </w:t>
      </w:r>
      <w:hyperlink r:id="rId25" w:history="1">
        <w:r w:rsidRPr="00135683">
          <w:rPr>
            <w:rStyle w:val="a3"/>
            <w:color w:val="000000"/>
            <w:sz w:val="24"/>
            <w:szCs w:val="24"/>
            <w:lang w:val="en-US"/>
          </w:rPr>
          <w:t>http://www.ice.ucdavis.edu/bioinventory</w:t>
        </w:r>
      </w:hyperlink>
      <w:r w:rsidRPr="00135683">
        <w:rPr>
          <w:color w:val="000000"/>
          <w:sz w:val="24"/>
          <w:szCs w:val="24"/>
          <w:lang w:val="en-US"/>
        </w:rPr>
        <w:t xml:space="preserve"> – </w:t>
      </w:r>
      <w:hyperlink r:id="rId26" w:history="1">
        <w:r w:rsidRPr="00135683">
          <w:rPr>
            <w:rStyle w:val="a3"/>
            <w:bCs/>
            <w:color w:val="000000"/>
            <w:sz w:val="24"/>
            <w:szCs w:val="24"/>
            <w:lang w:val="en-US"/>
          </w:rPr>
          <w:t>Man and the Biosphere Species Databases</w:t>
        </w:r>
      </w:hyperlink>
      <w:r w:rsidRPr="00135683">
        <w:rPr>
          <w:color w:val="000000"/>
          <w:sz w:val="24"/>
          <w:szCs w:val="24"/>
          <w:lang w:val="en-US"/>
        </w:rPr>
        <w:t>.</w:t>
      </w:r>
      <w:proofErr w:type="gramEnd"/>
    </w:p>
    <w:p w:rsidR="00135683" w:rsidRPr="00135683" w:rsidRDefault="00135683" w:rsidP="00135683">
      <w:pPr>
        <w:ind w:firstLine="709"/>
        <w:jc w:val="both"/>
        <w:rPr>
          <w:color w:val="000000"/>
          <w:sz w:val="24"/>
          <w:szCs w:val="24"/>
          <w:lang w:val="en-US"/>
        </w:rPr>
      </w:pPr>
      <w:r w:rsidRPr="00D55FF0">
        <w:rPr>
          <w:color w:val="000000"/>
          <w:sz w:val="24"/>
          <w:szCs w:val="24"/>
        </w:rPr>
        <w:t xml:space="preserve">13. </w:t>
      </w:r>
      <w:hyperlink r:id="rId27" w:history="1">
        <w:r w:rsidRPr="00135683">
          <w:rPr>
            <w:rStyle w:val="a3"/>
            <w:color w:val="000000"/>
            <w:sz w:val="24"/>
            <w:szCs w:val="24"/>
            <w:lang w:val="en-US"/>
          </w:rPr>
          <w:t>http</w:t>
        </w:r>
        <w:r w:rsidRPr="00D55FF0">
          <w:rPr>
            <w:rStyle w:val="a3"/>
            <w:color w:val="000000"/>
            <w:sz w:val="24"/>
            <w:szCs w:val="24"/>
          </w:rPr>
          <w:t>://</w:t>
        </w:r>
        <w:r w:rsidRPr="00135683">
          <w:rPr>
            <w:rStyle w:val="a3"/>
            <w:color w:val="000000"/>
            <w:sz w:val="24"/>
            <w:szCs w:val="24"/>
            <w:lang w:val="en-US"/>
          </w:rPr>
          <w:t>www</w:t>
        </w:r>
        <w:r w:rsidRPr="00D55FF0">
          <w:rPr>
            <w:rStyle w:val="a3"/>
            <w:color w:val="000000"/>
            <w:sz w:val="24"/>
            <w:szCs w:val="24"/>
          </w:rPr>
          <w:t>.</w:t>
        </w:r>
        <w:proofErr w:type="spellStart"/>
        <w:r w:rsidRPr="00135683">
          <w:rPr>
            <w:rStyle w:val="a3"/>
            <w:color w:val="000000"/>
            <w:sz w:val="24"/>
            <w:szCs w:val="24"/>
            <w:lang w:val="en-US"/>
          </w:rPr>
          <w:t>sci</w:t>
        </w:r>
        <w:proofErr w:type="spellEnd"/>
        <w:r w:rsidRPr="00D55FF0">
          <w:rPr>
            <w:rStyle w:val="a3"/>
            <w:color w:val="000000"/>
            <w:sz w:val="24"/>
            <w:szCs w:val="24"/>
          </w:rPr>
          <w:t>.</w:t>
        </w:r>
        <w:r w:rsidRPr="00135683">
          <w:rPr>
            <w:rStyle w:val="a3"/>
            <w:color w:val="000000"/>
            <w:sz w:val="24"/>
            <w:szCs w:val="24"/>
            <w:lang w:val="en-US"/>
          </w:rPr>
          <w:t>aha</w:t>
        </w:r>
        <w:r w:rsidRPr="00D55FF0">
          <w:rPr>
            <w:rStyle w:val="a3"/>
            <w:color w:val="000000"/>
            <w:sz w:val="24"/>
            <w:szCs w:val="24"/>
          </w:rPr>
          <w:t>.</w:t>
        </w:r>
        <w:proofErr w:type="spellStart"/>
        <w:r w:rsidRPr="00135683">
          <w:rPr>
            <w:rStyle w:val="a3"/>
            <w:color w:val="000000"/>
            <w:sz w:val="24"/>
            <w:szCs w:val="24"/>
            <w:lang w:val="en-US"/>
          </w:rPr>
          <w:t>ru</w:t>
        </w:r>
        <w:proofErr w:type="spellEnd"/>
        <w:r w:rsidRPr="00D55FF0">
          <w:rPr>
            <w:rStyle w:val="a3"/>
            <w:color w:val="000000"/>
            <w:sz w:val="24"/>
            <w:szCs w:val="24"/>
          </w:rPr>
          <w:t>/</w:t>
        </w:r>
        <w:proofErr w:type="spellStart"/>
        <w:r w:rsidRPr="00135683">
          <w:rPr>
            <w:rStyle w:val="a3"/>
            <w:color w:val="000000"/>
            <w:sz w:val="24"/>
            <w:szCs w:val="24"/>
            <w:lang w:val="en-US"/>
          </w:rPr>
          <w:t>biodiv</w:t>
        </w:r>
        <w:proofErr w:type="spellEnd"/>
      </w:hyperlink>
      <w:r w:rsidRPr="00D55FF0">
        <w:rPr>
          <w:color w:val="000000"/>
          <w:sz w:val="24"/>
          <w:szCs w:val="24"/>
        </w:rPr>
        <w:t xml:space="preserve"> – </w:t>
      </w:r>
      <w:hyperlink r:id="rId28" w:history="1">
        <w:proofErr w:type="spellStart"/>
        <w:r w:rsidRPr="00135683">
          <w:rPr>
            <w:rStyle w:val="a3"/>
            <w:bCs/>
            <w:color w:val="000000"/>
            <w:sz w:val="24"/>
            <w:szCs w:val="24"/>
          </w:rPr>
          <w:t>Биоразнообразие</w:t>
        </w:r>
        <w:proofErr w:type="spellEnd"/>
        <w:r w:rsidRPr="00D55FF0">
          <w:rPr>
            <w:rStyle w:val="a3"/>
            <w:bCs/>
            <w:color w:val="000000"/>
            <w:sz w:val="24"/>
            <w:szCs w:val="24"/>
          </w:rPr>
          <w:t xml:space="preserve">. </w:t>
        </w:r>
        <w:proofErr w:type="gramStart"/>
        <w:r w:rsidRPr="00135683">
          <w:rPr>
            <w:rStyle w:val="a3"/>
            <w:bCs/>
            <w:color w:val="000000"/>
            <w:sz w:val="24"/>
            <w:szCs w:val="24"/>
            <w:lang w:val="en-US"/>
          </w:rPr>
          <w:t>Practical Science</w:t>
        </w:r>
      </w:hyperlink>
      <w:r w:rsidRPr="00135683">
        <w:rPr>
          <w:color w:val="000000"/>
          <w:sz w:val="24"/>
          <w:szCs w:val="24"/>
          <w:lang w:val="en-US"/>
        </w:rPr>
        <w:t>.</w:t>
      </w:r>
      <w:proofErr w:type="gramEnd"/>
    </w:p>
    <w:p w:rsidR="00135683" w:rsidRPr="00D55FF0" w:rsidRDefault="00135683" w:rsidP="00135683">
      <w:pPr>
        <w:pStyle w:val="a4"/>
        <w:ind w:left="0" w:firstLine="709"/>
        <w:jc w:val="both"/>
        <w:rPr>
          <w:color w:val="000000"/>
          <w:sz w:val="24"/>
          <w:szCs w:val="24"/>
          <w:lang w:val="en-US"/>
        </w:rPr>
      </w:pPr>
      <w:proofErr w:type="gramStart"/>
      <w:r w:rsidRPr="00135683">
        <w:rPr>
          <w:color w:val="000000"/>
          <w:sz w:val="24"/>
          <w:szCs w:val="24"/>
          <w:lang w:val="en-US"/>
        </w:rPr>
        <w:t xml:space="preserve">14. </w:t>
      </w:r>
      <w:hyperlink r:id="rId29" w:history="1">
        <w:r w:rsidRPr="00135683">
          <w:rPr>
            <w:rStyle w:val="a3"/>
            <w:color w:val="000000"/>
            <w:sz w:val="24"/>
            <w:szCs w:val="24"/>
            <w:lang w:val="en-US"/>
          </w:rPr>
          <w:t>http</w:t>
        </w:r>
        <w:r w:rsidRPr="00D55FF0">
          <w:rPr>
            <w:rStyle w:val="a3"/>
            <w:color w:val="000000"/>
            <w:sz w:val="24"/>
            <w:szCs w:val="24"/>
            <w:lang w:val="en-US"/>
          </w:rPr>
          <w:t>://</w:t>
        </w:r>
        <w:r w:rsidRPr="00135683">
          <w:rPr>
            <w:rStyle w:val="a3"/>
            <w:color w:val="000000"/>
            <w:sz w:val="24"/>
            <w:szCs w:val="24"/>
            <w:lang w:val="en-US"/>
          </w:rPr>
          <w:t>www</w:t>
        </w:r>
        <w:r w:rsidRPr="00D55FF0">
          <w:rPr>
            <w:rStyle w:val="a3"/>
            <w:color w:val="000000"/>
            <w:sz w:val="24"/>
            <w:szCs w:val="24"/>
            <w:lang w:val="en-US"/>
          </w:rPr>
          <w:t>.</w:t>
        </w:r>
        <w:r w:rsidRPr="00135683">
          <w:rPr>
            <w:rStyle w:val="a3"/>
            <w:color w:val="000000"/>
            <w:sz w:val="24"/>
            <w:szCs w:val="24"/>
            <w:lang w:val="en-US"/>
          </w:rPr>
          <w:t>iucnredlist</w:t>
        </w:r>
        <w:r w:rsidRPr="00D55FF0">
          <w:rPr>
            <w:rStyle w:val="a3"/>
            <w:color w:val="000000"/>
            <w:sz w:val="24"/>
            <w:szCs w:val="24"/>
            <w:lang w:val="en-US"/>
          </w:rPr>
          <w:t>.</w:t>
        </w:r>
        <w:r w:rsidRPr="00135683">
          <w:rPr>
            <w:rStyle w:val="a3"/>
            <w:color w:val="000000"/>
            <w:sz w:val="24"/>
            <w:szCs w:val="24"/>
            <w:lang w:val="en-US"/>
          </w:rPr>
          <w:t>org</w:t>
        </w:r>
      </w:hyperlink>
      <w:r w:rsidRPr="00D55FF0">
        <w:rPr>
          <w:color w:val="000000"/>
          <w:sz w:val="24"/>
          <w:szCs w:val="24"/>
          <w:lang w:val="en-US"/>
        </w:rPr>
        <w:t xml:space="preserve"> – </w:t>
      </w:r>
      <w:hyperlink r:id="rId30" w:history="1">
        <w:r w:rsidRPr="00135683">
          <w:rPr>
            <w:rStyle w:val="a3"/>
            <w:bCs/>
            <w:color w:val="000000"/>
            <w:sz w:val="24"/>
            <w:szCs w:val="24"/>
          </w:rPr>
          <w:t>Красная</w:t>
        </w:r>
        <w:r w:rsidRPr="00D55FF0">
          <w:rPr>
            <w:rStyle w:val="a3"/>
            <w:bCs/>
            <w:color w:val="000000"/>
            <w:sz w:val="24"/>
            <w:szCs w:val="24"/>
            <w:lang w:val="en-US"/>
          </w:rPr>
          <w:t xml:space="preserve"> </w:t>
        </w:r>
        <w:r w:rsidRPr="00135683">
          <w:rPr>
            <w:rStyle w:val="a3"/>
            <w:bCs/>
            <w:color w:val="000000"/>
            <w:sz w:val="24"/>
            <w:szCs w:val="24"/>
          </w:rPr>
          <w:t>книга</w:t>
        </w:r>
        <w:r w:rsidRPr="00D55FF0">
          <w:rPr>
            <w:rStyle w:val="a3"/>
            <w:bCs/>
            <w:color w:val="000000"/>
            <w:sz w:val="24"/>
            <w:szCs w:val="24"/>
            <w:lang w:val="en-US"/>
          </w:rPr>
          <w:t xml:space="preserve"> </w:t>
        </w:r>
      </w:hyperlink>
      <w:r w:rsidRPr="00135683">
        <w:rPr>
          <w:color w:val="000000"/>
          <w:sz w:val="24"/>
          <w:szCs w:val="24"/>
        </w:rPr>
        <w:t>Международного</w:t>
      </w:r>
      <w:r w:rsidRPr="00D55FF0">
        <w:rPr>
          <w:color w:val="000000"/>
          <w:sz w:val="24"/>
          <w:szCs w:val="24"/>
          <w:lang w:val="en-US"/>
        </w:rPr>
        <w:t xml:space="preserve"> </w:t>
      </w:r>
      <w:r w:rsidRPr="00135683">
        <w:rPr>
          <w:color w:val="000000"/>
          <w:sz w:val="24"/>
          <w:szCs w:val="24"/>
        </w:rPr>
        <w:t>союза</w:t>
      </w:r>
      <w:r w:rsidRPr="00D55FF0">
        <w:rPr>
          <w:color w:val="000000"/>
          <w:sz w:val="24"/>
          <w:szCs w:val="24"/>
          <w:lang w:val="en-US"/>
        </w:rPr>
        <w:t xml:space="preserve"> </w:t>
      </w:r>
      <w:r w:rsidRPr="00135683">
        <w:rPr>
          <w:color w:val="000000"/>
          <w:sz w:val="24"/>
          <w:szCs w:val="24"/>
        </w:rPr>
        <w:t>охраны</w:t>
      </w:r>
      <w:r w:rsidRPr="00D55FF0">
        <w:rPr>
          <w:color w:val="000000"/>
          <w:sz w:val="24"/>
          <w:szCs w:val="24"/>
          <w:lang w:val="en-US"/>
        </w:rPr>
        <w:t xml:space="preserve"> </w:t>
      </w:r>
      <w:r w:rsidRPr="00135683">
        <w:rPr>
          <w:color w:val="000000"/>
          <w:sz w:val="24"/>
          <w:szCs w:val="24"/>
        </w:rPr>
        <w:t>природы</w:t>
      </w:r>
      <w:r w:rsidRPr="00D55FF0">
        <w:rPr>
          <w:color w:val="000000"/>
          <w:sz w:val="24"/>
          <w:szCs w:val="24"/>
          <w:lang w:val="en-US"/>
        </w:rPr>
        <w:t xml:space="preserve"> (</w:t>
      </w:r>
      <w:r w:rsidRPr="00135683">
        <w:rPr>
          <w:color w:val="000000"/>
          <w:sz w:val="24"/>
          <w:szCs w:val="24"/>
          <w:lang w:val="en-US"/>
        </w:rPr>
        <w:t>IUCN</w:t>
      </w:r>
      <w:r w:rsidRPr="00D55FF0">
        <w:rPr>
          <w:color w:val="000000"/>
          <w:sz w:val="24"/>
          <w:szCs w:val="24"/>
          <w:lang w:val="en-US"/>
        </w:rPr>
        <w:t xml:space="preserve"> </w:t>
      </w:r>
      <w:r w:rsidRPr="00135683">
        <w:rPr>
          <w:color w:val="000000"/>
          <w:sz w:val="24"/>
          <w:szCs w:val="24"/>
          <w:lang w:val="en-US"/>
        </w:rPr>
        <w:t>Red</w:t>
      </w:r>
      <w:r w:rsidRPr="00D55FF0">
        <w:rPr>
          <w:color w:val="000000"/>
          <w:sz w:val="24"/>
          <w:szCs w:val="24"/>
          <w:lang w:val="en-US"/>
        </w:rPr>
        <w:t xml:space="preserve"> </w:t>
      </w:r>
      <w:r w:rsidRPr="00135683">
        <w:rPr>
          <w:color w:val="000000"/>
          <w:sz w:val="24"/>
          <w:szCs w:val="24"/>
          <w:lang w:val="en-US"/>
        </w:rPr>
        <w:t>List</w:t>
      </w:r>
      <w:r w:rsidRPr="00D55FF0">
        <w:rPr>
          <w:color w:val="000000"/>
          <w:sz w:val="24"/>
          <w:szCs w:val="24"/>
          <w:lang w:val="en-US"/>
        </w:rPr>
        <w:t xml:space="preserve"> </w:t>
      </w:r>
      <w:r w:rsidRPr="00135683">
        <w:rPr>
          <w:color w:val="000000"/>
          <w:sz w:val="24"/>
          <w:szCs w:val="24"/>
          <w:lang w:val="en-US"/>
        </w:rPr>
        <w:t>of</w:t>
      </w:r>
      <w:r w:rsidRPr="00D55FF0">
        <w:rPr>
          <w:color w:val="000000"/>
          <w:sz w:val="24"/>
          <w:szCs w:val="24"/>
          <w:lang w:val="en-US"/>
        </w:rPr>
        <w:t xml:space="preserve"> </w:t>
      </w:r>
      <w:r w:rsidRPr="00135683">
        <w:rPr>
          <w:color w:val="000000"/>
          <w:sz w:val="24"/>
          <w:szCs w:val="24"/>
          <w:lang w:val="en-US"/>
        </w:rPr>
        <w:t>threatened</w:t>
      </w:r>
      <w:r w:rsidRPr="00D55FF0">
        <w:rPr>
          <w:color w:val="000000"/>
          <w:sz w:val="24"/>
          <w:szCs w:val="24"/>
          <w:lang w:val="en-US"/>
        </w:rPr>
        <w:t xml:space="preserve"> </w:t>
      </w:r>
      <w:r w:rsidRPr="00135683">
        <w:rPr>
          <w:color w:val="000000"/>
          <w:sz w:val="24"/>
          <w:szCs w:val="24"/>
          <w:lang w:val="en-US"/>
        </w:rPr>
        <w:t>species</w:t>
      </w:r>
      <w:r w:rsidRPr="00D55FF0">
        <w:rPr>
          <w:color w:val="000000"/>
          <w:sz w:val="24"/>
          <w:szCs w:val="24"/>
          <w:lang w:val="en-US"/>
        </w:rPr>
        <w:t>).</w:t>
      </w:r>
      <w:proofErr w:type="gramEnd"/>
    </w:p>
    <w:p w:rsidR="00D421D3" w:rsidRPr="00D55FF0" w:rsidRDefault="00D421D3" w:rsidP="00135683">
      <w:pPr>
        <w:tabs>
          <w:tab w:val="left" w:pos="993"/>
        </w:tabs>
        <w:ind w:firstLine="709"/>
        <w:jc w:val="both"/>
        <w:rPr>
          <w:rFonts w:eastAsia="Times New Roman"/>
          <w:sz w:val="24"/>
          <w:szCs w:val="24"/>
          <w:lang w:val="en-US"/>
        </w:rPr>
      </w:pPr>
    </w:p>
    <w:p w:rsidR="00D421D3" w:rsidRPr="00DE0689" w:rsidRDefault="00D421D3" w:rsidP="00D421D3">
      <w:pPr>
        <w:jc w:val="both"/>
        <w:rPr>
          <w:rFonts w:eastAsia="Times New Roman"/>
          <w:b/>
          <w:sz w:val="24"/>
          <w:szCs w:val="24"/>
        </w:rPr>
      </w:pPr>
      <w:r w:rsidRPr="006511BC">
        <w:rPr>
          <w:rFonts w:eastAsia="Times New Roman"/>
          <w:b/>
          <w:sz w:val="24"/>
          <w:szCs w:val="24"/>
        </w:rPr>
        <w:t>6. Материально-техническое обеспечение дисциплины, программное обеспечение</w:t>
      </w:r>
      <w:r>
        <w:rPr>
          <w:rFonts w:eastAsia="Times New Roman"/>
          <w:b/>
          <w:sz w:val="24"/>
          <w:szCs w:val="24"/>
        </w:rPr>
        <w:t xml:space="preserve">, </w:t>
      </w:r>
      <w:r w:rsidRPr="00DE0689">
        <w:rPr>
          <w:rFonts w:eastAsia="Times New Roman"/>
          <w:b/>
          <w:sz w:val="24"/>
          <w:szCs w:val="24"/>
        </w:rPr>
        <w:t>профессиональные базы данных и информационные справочные системы</w:t>
      </w:r>
    </w:p>
    <w:p w:rsidR="00D421D3" w:rsidRPr="00DE0689" w:rsidRDefault="00D421D3" w:rsidP="00D421D3">
      <w:pPr>
        <w:widowControl w:val="0"/>
        <w:suppressAutoHyphens/>
        <w:overflowPunct w:val="0"/>
        <w:autoSpaceDE w:val="0"/>
        <w:autoSpaceDN w:val="0"/>
        <w:ind w:firstLine="567"/>
        <w:jc w:val="both"/>
        <w:rPr>
          <w:rFonts w:eastAsia="Times New Roman"/>
          <w:kern w:val="3"/>
          <w:sz w:val="24"/>
          <w:szCs w:val="24"/>
        </w:rPr>
      </w:pPr>
      <w:r w:rsidRPr="00DE0689">
        <w:rPr>
          <w:rFonts w:eastAsia="Times New Roman"/>
          <w:kern w:val="3"/>
          <w:sz w:val="24"/>
          <w:szCs w:val="24"/>
        </w:rPr>
        <w:t>Для проведения занятий по дисциплине необходимо следующее материально-</w:t>
      </w:r>
      <w:r w:rsidRPr="00DE0689">
        <w:rPr>
          <w:rFonts w:eastAsia="Times New Roman"/>
          <w:kern w:val="3"/>
          <w:sz w:val="24"/>
          <w:szCs w:val="24"/>
        </w:rPr>
        <w:lastRenderedPageBreak/>
        <w:t xml:space="preserve">техническое обеспечение: </w:t>
      </w:r>
      <w:r w:rsidRPr="00E40125">
        <w:rPr>
          <w:rFonts w:eastAsia="Times New Roman"/>
          <w:kern w:val="3"/>
          <w:sz w:val="24"/>
          <w:szCs w:val="24"/>
        </w:rPr>
        <w:t>помещения</w:t>
      </w:r>
      <w:r w:rsidRPr="00DE0689">
        <w:rPr>
          <w:rFonts w:eastAsia="Times New Roman"/>
          <w:kern w:val="3"/>
          <w:sz w:val="24"/>
          <w:szCs w:val="24"/>
        </w:rPr>
        <w:t xml:space="preserve"> для проведения занятий лекционного и семинарского типа, групповых и индивидуальных консультаций, текущего контроля и промежуточной аттестации, помещения для самостоятельной работы.</w:t>
      </w:r>
    </w:p>
    <w:p w:rsidR="00D421D3" w:rsidRPr="00DE0689" w:rsidRDefault="00E40125" w:rsidP="00D421D3">
      <w:pPr>
        <w:widowControl w:val="0"/>
        <w:suppressAutoHyphens/>
        <w:overflowPunct w:val="0"/>
        <w:autoSpaceDE w:val="0"/>
        <w:autoSpaceDN w:val="0"/>
        <w:ind w:firstLine="567"/>
        <w:jc w:val="both"/>
        <w:rPr>
          <w:rFonts w:eastAsia="Times New Roman"/>
          <w:kern w:val="3"/>
          <w:sz w:val="24"/>
          <w:szCs w:val="24"/>
        </w:rPr>
      </w:pPr>
      <w:r w:rsidRPr="00E40125">
        <w:rPr>
          <w:rFonts w:eastAsia="Times New Roman"/>
          <w:kern w:val="3"/>
          <w:sz w:val="24"/>
          <w:szCs w:val="24"/>
        </w:rPr>
        <w:t>П</w:t>
      </w:r>
      <w:r w:rsidR="00D421D3" w:rsidRPr="00E40125">
        <w:rPr>
          <w:rFonts w:eastAsia="Times New Roman"/>
          <w:kern w:val="3"/>
          <w:sz w:val="24"/>
          <w:szCs w:val="24"/>
        </w:rPr>
        <w:t>омещения</w:t>
      </w:r>
      <w:r w:rsidR="00D421D3" w:rsidRPr="00DE0689">
        <w:rPr>
          <w:rFonts w:eastAsia="Times New Roman"/>
          <w:kern w:val="3"/>
          <w:sz w:val="24"/>
          <w:szCs w:val="24"/>
        </w:rPr>
        <w:t xml:space="preserve">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D421D3" w:rsidRPr="00DE0689" w:rsidRDefault="00D421D3" w:rsidP="00D421D3">
      <w:pPr>
        <w:widowControl w:val="0"/>
        <w:suppressAutoHyphens/>
        <w:overflowPunct w:val="0"/>
        <w:autoSpaceDE w:val="0"/>
        <w:autoSpaceDN w:val="0"/>
        <w:ind w:firstLine="567"/>
        <w:jc w:val="both"/>
        <w:rPr>
          <w:rFonts w:eastAsia="Times New Roman"/>
          <w:kern w:val="3"/>
          <w:sz w:val="24"/>
          <w:szCs w:val="24"/>
        </w:rPr>
      </w:pPr>
      <w:r w:rsidRPr="00DE0689">
        <w:rPr>
          <w:rFonts w:eastAsia="Times New Roman"/>
          <w:kern w:val="3"/>
          <w:sz w:val="24"/>
          <w:szCs w:val="24"/>
        </w:rPr>
        <w:t>Для проведения занятий лекционного типа используются наборы демонстрационного оборудования, обеспечивающие тематические иллюстрации (проектор, ноутбук, экран/ интерактивная доска).</w:t>
      </w:r>
    </w:p>
    <w:p w:rsidR="00D421D3" w:rsidRPr="00DE0689" w:rsidRDefault="00D421D3" w:rsidP="00D421D3">
      <w:pPr>
        <w:autoSpaceDE w:val="0"/>
        <w:autoSpaceDN w:val="0"/>
        <w:adjustRightInd w:val="0"/>
        <w:jc w:val="both"/>
        <w:rPr>
          <w:rFonts w:eastAsia="Times New Roman"/>
          <w:kern w:val="3"/>
          <w:sz w:val="24"/>
          <w:szCs w:val="24"/>
        </w:rPr>
      </w:pPr>
      <w:r w:rsidRPr="00DE0689">
        <w:rPr>
          <w:rFonts w:eastAsia="Times New Roman"/>
          <w:kern w:val="3"/>
          <w:sz w:val="24"/>
          <w:szCs w:val="24"/>
        </w:rPr>
        <w:t xml:space="preserve">         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D421D3" w:rsidRPr="00DE0689" w:rsidRDefault="00916447" w:rsidP="00D421D3">
      <w:pPr>
        <w:autoSpaceDE w:val="0"/>
        <w:autoSpaceDN w:val="0"/>
        <w:adjustRightInd w:val="0"/>
        <w:jc w:val="both"/>
        <w:rPr>
          <w:rFonts w:eastAsia="Times New Roman"/>
          <w:kern w:val="3"/>
          <w:sz w:val="24"/>
          <w:szCs w:val="24"/>
        </w:rPr>
      </w:pPr>
      <w:r>
        <w:rPr>
          <w:rFonts w:eastAsia="Times New Roman"/>
          <w:kern w:val="3"/>
          <w:sz w:val="24"/>
          <w:szCs w:val="24"/>
        </w:rPr>
        <w:t xml:space="preserve">         </w:t>
      </w:r>
    </w:p>
    <w:p w:rsidR="00D421D3" w:rsidRPr="00DE0689" w:rsidRDefault="00D421D3" w:rsidP="00D421D3">
      <w:pPr>
        <w:ind w:firstLine="709"/>
        <w:rPr>
          <w:rFonts w:eastAsia="Times New Roman"/>
          <w:b/>
          <w:kern w:val="3"/>
          <w:sz w:val="24"/>
          <w:szCs w:val="24"/>
        </w:rPr>
      </w:pPr>
      <w:r w:rsidRPr="00DE0689">
        <w:rPr>
          <w:rFonts w:eastAsia="Times New Roman"/>
          <w:b/>
          <w:kern w:val="3"/>
          <w:sz w:val="24"/>
          <w:szCs w:val="24"/>
        </w:rPr>
        <w:t>Электронная информационно-образовательная среда</w:t>
      </w:r>
    </w:p>
    <w:p w:rsidR="00D421D3" w:rsidRPr="00760EBA" w:rsidRDefault="0032479E" w:rsidP="00D421D3">
      <w:pPr>
        <w:autoSpaceDE w:val="0"/>
        <w:autoSpaceDN w:val="0"/>
        <w:adjustRightInd w:val="0"/>
        <w:rPr>
          <w:color w:val="000000"/>
          <w:sz w:val="24"/>
          <w:szCs w:val="24"/>
        </w:rPr>
      </w:pPr>
      <w:hyperlink r:id="rId31" w:history="1">
        <w:r w:rsidR="00D421D3" w:rsidRPr="00D17A20">
          <w:rPr>
            <w:rStyle w:val="a3"/>
            <w:sz w:val="24"/>
            <w:szCs w:val="24"/>
            <w:lang w:val="en-US"/>
          </w:rPr>
          <w:t>http</w:t>
        </w:r>
        <w:r w:rsidR="00D421D3" w:rsidRPr="00D17A20">
          <w:rPr>
            <w:rStyle w:val="a3"/>
            <w:sz w:val="24"/>
            <w:szCs w:val="24"/>
          </w:rPr>
          <w:t>://</w:t>
        </w:r>
        <w:proofErr w:type="spellStart"/>
        <w:r w:rsidR="00D421D3" w:rsidRPr="00D17A20">
          <w:rPr>
            <w:rStyle w:val="a3"/>
            <w:sz w:val="24"/>
            <w:szCs w:val="24"/>
            <w:lang w:val="en-US"/>
          </w:rPr>
          <w:t>moodle</w:t>
        </w:r>
        <w:proofErr w:type="spellEnd"/>
        <w:r w:rsidR="00D421D3" w:rsidRPr="00D17A20">
          <w:rPr>
            <w:rStyle w:val="a3"/>
            <w:sz w:val="24"/>
            <w:szCs w:val="24"/>
          </w:rPr>
          <w:t>.</w:t>
        </w:r>
        <w:proofErr w:type="spellStart"/>
        <w:r w:rsidR="00D421D3" w:rsidRPr="00D17A20">
          <w:rPr>
            <w:rStyle w:val="a3"/>
            <w:sz w:val="24"/>
            <w:szCs w:val="24"/>
            <w:lang w:val="en-US"/>
          </w:rPr>
          <w:t>tsutmb</w:t>
        </w:r>
        <w:proofErr w:type="spellEnd"/>
        <w:r w:rsidR="00D421D3" w:rsidRPr="00D17A20">
          <w:rPr>
            <w:rStyle w:val="a3"/>
            <w:sz w:val="24"/>
            <w:szCs w:val="24"/>
          </w:rPr>
          <w:t>.</w:t>
        </w:r>
        <w:proofErr w:type="spellStart"/>
        <w:r w:rsidR="00D421D3" w:rsidRPr="00D17A20">
          <w:rPr>
            <w:rStyle w:val="a3"/>
            <w:sz w:val="24"/>
            <w:szCs w:val="24"/>
            <w:lang w:val="en-US"/>
          </w:rPr>
          <w:t>ru</w:t>
        </w:r>
        <w:proofErr w:type="spellEnd"/>
      </w:hyperlink>
      <w:r w:rsidR="00D421D3" w:rsidRPr="00760EBA">
        <w:rPr>
          <w:color w:val="000000"/>
          <w:sz w:val="24"/>
          <w:szCs w:val="24"/>
        </w:rPr>
        <w:t xml:space="preserve"> </w:t>
      </w:r>
    </w:p>
    <w:p w:rsidR="00D421D3" w:rsidRPr="00DE0689" w:rsidRDefault="00D421D3" w:rsidP="00D421D3">
      <w:pPr>
        <w:ind w:firstLine="624"/>
        <w:jc w:val="both"/>
        <w:rPr>
          <w:sz w:val="24"/>
          <w:szCs w:val="24"/>
        </w:rPr>
      </w:pPr>
      <w:r w:rsidRPr="00DE0689">
        <w:rPr>
          <w:color w:val="000000"/>
          <w:sz w:val="24"/>
          <w:szCs w:val="24"/>
        </w:rPr>
        <w:t xml:space="preserve">Взаимодействие преподавателя и аспиранта в процессе освоения дисциплины осуществляется посредством </w:t>
      </w:r>
      <w:proofErr w:type="spellStart"/>
      <w:r w:rsidRPr="00DE0689">
        <w:rPr>
          <w:color w:val="000000"/>
          <w:sz w:val="24"/>
          <w:szCs w:val="24"/>
        </w:rPr>
        <w:t>мультимедийных</w:t>
      </w:r>
      <w:proofErr w:type="spellEnd"/>
      <w:r w:rsidRPr="00DE0689">
        <w:rPr>
          <w:color w:val="000000"/>
          <w:sz w:val="24"/>
          <w:szCs w:val="24"/>
        </w:rPr>
        <w:t>, гипертекстовых, сетевых, телекоммуникационных технологий, используемых в электронной информационно-образовательной среде университета.</w:t>
      </w:r>
    </w:p>
    <w:p w:rsidR="00D421D3" w:rsidRPr="00DE0689" w:rsidRDefault="00D421D3" w:rsidP="00D421D3">
      <w:pPr>
        <w:widowControl w:val="0"/>
        <w:suppressAutoHyphens/>
        <w:overflowPunct w:val="0"/>
        <w:autoSpaceDE w:val="0"/>
        <w:autoSpaceDN w:val="0"/>
        <w:ind w:firstLine="567"/>
        <w:jc w:val="both"/>
        <w:rPr>
          <w:rFonts w:eastAsia="Times New Roman"/>
          <w:kern w:val="3"/>
          <w:sz w:val="24"/>
          <w:szCs w:val="24"/>
        </w:rPr>
      </w:pPr>
    </w:p>
    <w:p w:rsidR="00D421D3" w:rsidRPr="00DE0689" w:rsidRDefault="00D421D3" w:rsidP="00D421D3">
      <w:pPr>
        <w:widowControl w:val="0"/>
        <w:suppressAutoHyphens/>
        <w:overflowPunct w:val="0"/>
        <w:autoSpaceDE w:val="0"/>
        <w:autoSpaceDN w:val="0"/>
        <w:ind w:firstLine="709"/>
        <w:jc w:val="both"/>
        <w:rPr>
          <w:b/>
          <w:kern w:val="3"/>
          <w:sz w:val="24"/>
          <w:szCs w:val="24"/>
        </w:rPr>
      </w:pPr>
      <w:r w:rsidRPr="00DE0689">
        <w:rPr>
          <w:b/>
          <w:kern w:val="3"/>
          <w:sz w:val="24"/>
          <w:szCs w:val="24"/>
        </w:rPr>
        <w:t xml:space="preserve">Лицензионное программное обеспечение: </w:t>
      </w:r>
    </w:p>
    <w:p w:rsidR="00135683" w:rsidRPr="00087E9A" w:rsidRDefault="00135683" w:rsidP="00135683">
      <w:pPr>
        <w:pStyle w:val="a6"/>
        <w:spacing w:before="0" w:beforeAutospacing="0" w:after="0" w:afterAutospacing="0"/>
        <w:ind w:left="0" w:firstLine="709"/>
        <w:contextualSpacing/>
        <w:jc w:val="both"/>
        <w:rPr>
          <w:lang w:val="en-US"/>
        </w:rPr>
      </w:pPr>
      <w:proofErr w:type="spellStart"/>
      <w:proofErr w:type="gramStart"/>
      <w:r w:rsidRPr="00087E9A">
        <w:rPr>
          <w:lang w:val="en-US"/>
        </w:rPr>
        <w:t>Kaspersky</w:t>
      </w:r>
      <w:proofErr w:type="spellEnd"/>
      <w:r w:rsidRPr="00515734">
        <w:rPr>
          <w:lang w:val="en-US"/>
        </w:rPr>
        <w:t xml:space="preserve"> </w:t>
      </w:r>
      <w:r w:rsidRPr="00087E9A">
        <w:rPr>
          <w:lang w:val="en-US"/>
        </w:rPr>
        <w:t>Endpoint</w:t>
      </w:r>
      <w:r w:rsidRPr="00515734">
        <w:rPr>
          <w:lang w:val="en-US"/>
        </w:rPr>
        <w:t xml:space="preserve"> </w:t>
      </w:r>
      <w:r w:rsidRPr="00087E9A">
        <w:rPr>
          <w:lang w:val="en-US"/>
        </w:rPr>
        <w:t>Security</w:t>
      </w:r>
      <w:r w:rsidRPr="00515734">
        <w:rPr>
          <w:lang w:val="en-US"/>
        </w:rPr>
        <w:t xml:space="preserve"> </w:t>
      </w:r>
      <w:r w:rsidRPr="00087E9A">
        <w:t>для</w:t>
      </w:r>
      <w:r w:rsidRPr="00515734">
        <w:rPr>
          <w:lang w:val="en-US"/>
        </w:rPr>
        <w:t xml:space="preserve"> </w:t>
      </w:r>
      <w:r w:rsidRPr="00087E9A">
        <w:t>бизнеса</w:t>
      </w:r>
      <w:r w:rsidRPr="00515734">
        <w:rPr>
          <w:lang w:val="en-US"/>
        </w:rPr>
        <w:t xml:space="preserve"> – </w:t>
      </w:r>
      <w:r w:rsidRPr="00087E9A">
        <w:t>Стандартный</w:t>
      </w:r>
      <w:r w:rsidRPr="00515734">
        <w:rPr>
          <w:lang w:val="en-US"/>
        </w:rPr>
        <w:t xml:space="preserve"> </w:t>
      </w:r>
      <w:r w:rsidRPr="00087E9A">
        <w:rPr>
          <w:lang w:val="en-US"/>
        </w:rPr>
        <w:t>Russian</w:t>
      </w:r>
      <w:r w:rsidRPr="00515734">
        <w:rPr>
          <w:lang w:val="en-US"/>
        </w:rPr>
        <w:t xml:space="preserve"> </w:t>
      </w:r>
      <w:r w:rsidRPr="00087E9A">
        <w:rPr>
          <w:lang w:val="en-US"/>
        </w:rPr>
        <w:t>Edition</w:t>
      </w:r>
      <w:r w:rsidRPr="00515734">
        <w:rPr>
          <w:lang w:val="en-US"/>
        </w:rPr>
        <w:t>.</w:t>
      </w:r>
      <w:proofErr w:type="gramEnd"/>
      <w:r w:rsidRPr="00515734">
        <w:rPr>
          <w:lang w:val="en-US"/>
        </w:rPr>
        <w:t xml:space="preserve"> </w:t>
      </w:r>
      <w:r w:rsidRPr="00087E9A">
        <w:rPr>
          <w:lang w:val="en-US"/>
        </w:rPr>
        <w:t xml:space="preserve">1500-2499 Node 1 year Educational Renewal </w:t>
      </w:r>
      <w:proofErr w:type="spellStart"/>
      <w:r w:rsidRPr="00087E9A">
        <w:rPr>
          <w:lang w:val="en-US"/>
        </w:rPr>
        <w:t>Licence</w:t>
      </w:r>
      <w:proofErr w:type="spellEnd"/>
    </w:p>
    <w:p w:rsidR="00135683" w:rsidRPr="00087E9A" w:rsidRDefault="00135683" w:rsidP="00135683">
      <w:pPr>
        <w:pStyle w:val="a6"/>
        <w:spacing w:before="0" w:beforeAutospacing="0" w:after="0" w:afterAutospacing="0"/>
        <w:ind w:left="0" w:firstLine="709"/>
        <w:contextualSpacing/>
        <w:jc w:val="both"/>
        <w:rPr>
          <w:lang w:val="en-US"/>
        </w:rPr>
      </w:pPr>
      <w:r w:rsidRPr="00087E9A">
        <w:t>Операционная</w:t>
      </w:r>
      <w:r w:rsidRPr="00087E9A">
        <w:rPr>
          <w:lang w:val="en-US"/>
        </w:rPr>
        <w:t xml:space="preserve"> </w:t>
      </w:r>
      <w:r w:rsidRPr="00087E9A">
        <w:t>система</w:t>
      </w:r>
      <w:r w:rsidRPr="00087E9A">
        <w:rPr>
          <w:lang w:val="en-US"/>
        </w:rPr>
        <w:t xml:space="preserve"> Microsoft Windows 10</w:t>
      </w:r>
    </w:p>
    <w:p w:rsidR="00135683" w:rsidRPr="00087E9A" w:rsidRDefault="00135683" w:rsidP="00135683">
      <w:pPr>
        <w:pStyle w:val="a6"/>
        <w:spacing w:before="0" w:beforeAutospacing="0" w:after="0" w:afterAutospacing="0"/>
        <w:ind w:left="0" w:firstLine="709"/>
        <w:contextualSpacing/>
        <w:jc w:val="both"/>
        <w:rPr>
          <w:lang w:val="en-US"/>
        </w:rPr>
      </w:pPr>
      <w:r w:rsidRPr="00087E9A">
        <w:rPr>
          <w:lang w:val="en-US"/>
        </w:rPr>
        <w:t xml:space="preserve">Adobe Reader XI (11.0.08) </w:t>
      </w:r>
      <w:r>
        <w:rPr>
          <w:lang w:val="en-US"/>
        </w:rPr>
        <w:t>–</w:t>
      </w:r>
      <w:r w:rsidRPr="00087E9A">
        <w:rPr>
          <w:lang w:val="en-US"/>
        </w:rPr>
        <w:t xml:space="preserve"> Russian Adobe Systems Incorporated 10.11.2014 187, 00 MB 11.0.08 </w:t>
      </w:r>
    </w:p>
    <w:p w:rsidR="00135683" w:rsidRPr="00087E9A" w:rsidRDefault="00135683" w:rsidP="00135683">
      <w:pPr>
        <w:pStyle w:val="a6"/>
        <w:spacing w:before="0" w:beforeAutospacing="0" w:after="0" w:afterAutospacing="0"/>
        <w:ind w:left="0" w:firstLine="709"/>
        <w:contextualSpacing/>
        <w:jc w:val="both"/>
      </w:pPr>
      <w:r w:rsidRPr="00087E9A">
        <w:t xml:space="preserve">7-Zip 9.20 </w:t>
      </w:r>
    </w:p>
    <w:p w:rsidR="00135683" w:rsidRPr="00087E9A" w:rsidRDefault="00135683" w:rsidP="00135683">
      <w:pPr>
        <w:pStyle w:val="a6"/>
        <w:spacing w:before="0" w:beforeAutospacing="0" w:after="0" w:afterAutospacing="0"/>
        <w:ind w:left="0" w:firstLine="709"/>
        <w:jc w:val="both"/>
        <w:rPr>
          <w:color w:val="000000"/>
        </w:rPr>
      </w:pPr>
      <w:proofErr w:type="spellStart"/>
      <w:r w:rsidRPr="00087E9A">
        <w:t>Microsoft</w:t>
      </w:r>
      <w:proofErr w:type="spellEnd"/>
      <w:r w:rsidRPr="00087E9A">
        <w:t xml:space="preserve"> </w:t>
      </w:r>
      <w:proofErr w:type="spellStart"/>
      <w:r w:rsidRPr="00087E9A">
        <w:t>Office</w:t>
      </w:r>
      <w:proofErr w:type="spellEnd"/>
      <w:r w:rsidRPr="00087E9A">
        <w:t xml:space="preserve"> Профессиональный плюс 2007</w:t>
      </w:r>
    </w:p>
    <w:p w:rsidR="00D421D3" w:rsidRPr="00DE0689" w:rsidRDefault="00D421D3" w:rsidP="00D421D3">
      <w:pPr>
        <w:widowControl w:val="0"/>
        <w:suppressAutoHyphens/>
        <w:overflowPunct w:val="0"/>
        <w:autoSpaceDE w:val="0"/>
        <w:autoSpaceDN w:val="0"/>
        <w:ind w:firstLine="709"/>
        <w:jc w:val="both"/>
        <w:rPr>
          <w:kern w:val="3"/>
          <w:sz w:val="24"/>
          <w:szCs w:val="24"/>
        </w:rPr>
      </w:pPr>
    </w:p>
    <w:p w:rsidR="00BB7939" w:rsidRDefault="00BB7939" w:rsidP="00BB7939">
      <w:pPr>
        <w:ind w:firstLine="709"/>
        <w:jc w:val="both"/>
        <w:textAlignment w:val="baseline"/>
        <w:rPr>
          <w:b/>
          <w:kern w:val="3"/>
          <w:sz w:val="24"/>
          <w:szCs w:val="24"/>
        </w:rPr>
      </w:pPr>
      <w:r>
        <w:rPr>
          <w:b/>
          <w:kern w:val="3"/>
          <w:sz w:val="24"/>
          <w:szCs w:val="24"/>
        </w:rPr>
        <w:t>Информационные справочные системы и профессиональные базы данных:</w:t>
      </w:r>
    </w:p>
    <w:p w:rsidR="00BB7939" w:rsidRPr="00BB7939" w:rsidRDefault="00BB7939" w:rsidP="00BB7939">
      <w:pPr>
        <w:ind w:firstLine="709"/>
        <w:jc w:val="both"/>
        <w:textAlignment w:val="baseline"/>
        <w:rPr>
          <w:b/>
          <w:kern w:val="3"/>
          <w:sz w:val="24"/>
          <w:szCs w:val="24"/>
        </w:rPr>
      </w:pPr>
    </w:p>
    <w:tbl>
      <w:tblPr>
        <w:tblW w:w="0" w:type="auto"/>
        <w:jc w:val="center"/>
        <w:tblInd w:w="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668"/>
        <w:gridCol w:w="3403"/>
      </w:tblGrid>
      <w:tr w:rsidR="00BB7939" w:rsidTr="00BB7939">
        <w:trPr>
          <w:trHeight w:val="331"/>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B7939" w:rsidRDefault="00BB7939">
            <w:pPr>
              <w:spacing w:line="276" w:lineRule="auto"/>
              <w:jc w:val="both"/>
              <w:rPr>
                <w:rFonts w:eastAsia="Times New Roman"/>
                <w:sz w:val="24"/>
                <w:szCs w:val="24"/>
                <w:lang w:eastAsia="en-US"/>
              </w:rPr>
            </w:pPr>
            <w:r>
              <w:rPr>
                <w:rFonts w:eastAsia="Times New Roman"/>
                <w:sz w:val="24"/>
                <w:szCs w:val="24"/>
                <w:lang w:eastAsia="en-US"/>
              </w:rPr>
              <w:t xml:space="preserve"> ЭБС «Университетская библиотека </w:t>
            </w:r>
            <w:proofErr w:type="spellStart"/>
            <w:r>
              <w:rPr>
                <w:rFonts w:eastAsia="Times New Roman"/>
                <w:sz w:val="24"/>
                <w:szCs w:val="24"/>
                <w:lang w:eastAsia="en-US"/>
              </w:rPr>
              <w:t>онлайн</w:t>
            </w:r>
            <w:proofErr w:type="spellEnd"/>
            <w:r>
              <w:rPr>
                <w:rFonts w:eastAsia="Times New Roman"/>
                <w:sz w:val="24"/>
                <w:szCs w:val="24"/>
                <w:lang w:eastAsia="en-US"/>
              </w:rPr>
              <w:t>»</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B7939" w:rsidRDefault="00BB7939">
            <w:pPr>
              <w:spacing w:line="276" w:lineRule="auto"/>
              <w:jc w:val="left"/>
              <w:rPr>
                <w:rFonts w:eastAsia="Times New Roman"/>
                <w:sz w:val="24"/>
                <w:szCs w:val="24"/>
                <w:lang w:eastAsia="en-US"/>
              </w:rPr>
            </w:pPr>
            <w:r>
              <w:rPr>
                <w:rFonts w:eastAsia="Times New Roman"/>
                <w:sz w:val="24"/>
                <w:szCs w:val="24"/>
                <w:lang w:eastAsia="en-US"/>
              </w:rPr>
              <w:t> </w:t>
            </w:r>
            <w:hyperlink r:id="rId32" w:tgtFrame="_blank" w:history="1">
              <w:r>
                <w:rPr>
                  <w:rStyle w:val="a3"/>
                  <w:rFonts w:eastAsia="Times New Roman"/>
                  <w:color w:val="auto"/>
                  <w:sz w:val="24"/>
                  <w:u w:val="none"/>
                  <w:lang w:eastAsia="en-US"/>
                </w:rPr>
                <w:t>http://www.biblioclub.ru</w:t>
              </w:r>
            </w:hyperlink>
          </w:p>
        </w:tc>
      </w:tr>
      <w:tr w:rsidR="00BB7939" w:rsidTr="00BB7939">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B7939" w:rsidRDefault="00BB7939">
            <w:pPr>
              <w:spacing w:line="276" w:lineRule="auto"/>
              <w:jc w:val="both"/>
              <w:rPr>
                <w:rFonts w:eastAsia="Times New Roman"/>
                <w:sz w:val="24"/>
                <w:szCs w:val="24"/>
                <w:lang w:eastAsia="en-US"/>
              </w:rPr>
            </w:pPr>
            <w:r>
              <w:rPr>
                <w:rFonts w:eastAsia="Times New Roman"/>
                <w:sz w:val="24"/>
                <w:szCs w:val="24"/>
                <w:lang w:eastAsia="en-US"/>
              </w:rPr>
              <w:t>ЭБС «Консультант студента»: Медицина. Здравоохранение, Комплект Гуманитарные науки</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B7939" w:rsidRDefault="00BB7939">
            <w:pPr>
              <w:spacing w:line="276" w:lineRule="auto"/>
              <w:jc w:val="left"/>
              <w:rPr>
                <w:rFonts w:eastAsia="Times New Roman"/>
                <w:sz w:val="24"/>
                <w:szCs w:val="24"/>
                <w:lang w:eastAsia="en-US"/>
              </w:rPr>
            </w:pPr>
            <w:r>
              <w:rPr>
                <w:rFonts w:eastAsia="Times New Roman"/>
                <w:sz w:val="24"/>
                <w:szCs w:val="24"/>
                <w:lang w:eastAsia="en-US"/>
              </w:rPr>
              <w:t> </w:t>
            </w:r>
            <w:hyperlink r:id="rId33" w:tgtFrame="_blank" w:history="1">
              <w:r>
                <w:rPr>
                  <w:rStyle w:val="a3"/>
                  <w:rFonts w:eastAsia="Times New Roman"/>
                  <w:color w:val="auto"/>
                  <w:sz w:val="24"/>
                  <w:u w:val="none"/>
                  <w:lang w:eastAsia="en-US"/>
                </w:rPr>
                <w:t>http://www.studentlibrary.ru</w:t>
              </w:r>
            </w:hyperlink>
          </w:p>
        </w:tc>
      </w:tr>
      <w:tr w:rsidR="00BB7939" w:rsidTr="00BB7939">
        <w:trPr>
          <w:trHeight w:val="274"/>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B7939" w:rsidRDefault="00BB7939">
            <w:pPr>
              <w:spacing w:line="276" w:lineRule="auto"/>
              <w:jc w:val="both"/>
              <w:rPr>
                <w:rFonts w:eastAsia="Times New Roman"/>
                <w:sz w:val="24"/>
                <w:szCs w:val="24"/>
                <w:lang w:eastAsia="en-US"/>
              </w:rPr>
            </w:pPr>
            <w:r>
              <w:rPr>
                <w:rFonts w:eastAsia="Times New Roman"/>
                <w:sz w:val="24"/>
                <w:szCs w:val="24"/>
                <w:lang w:eastAsia="en-US"/>
              </w:rPr>
              <w:t>ЭБС «IPR</w:t>
            </w:r>
            <w:r>
              <w:rPr>
                <w:rFonts w:eastAsia="Times New Roman"/>
                <w:sz w:val="24"/>
                <w:szCs w:val="24"/>
                <w:lang w:val="en-US" w:eastAsia="en-US"/>
              </w:rPr>
              <w:t>SMART</w:t>
            </w:r>
            <w:r>
              <w:rPr>
                <w:rFonts w:eastAsia="Times New Roman"/>
                <w:sz w:val="24"/>
                <w:szCs w:val="24"/>
                <w:lang w:eastAsia="en-US"/>
              </w:rPr>
              <w:t xml:space="preserve">» (старое название  « IPR </w:t>
            </w:r>
            <w:proofErr w:type="spellStart"/>
            <w:r>
              <w:rPr>
                <w:rFonts w:eastAsia="Times New Roman"/>
                <w:sz w:val="24"/>
                <w:szCs w:val="24"/>
                <w:lang w:eastAsia="en-US"/>
              </w:rPr>
              <w:t>books</w:t>
            </w:r>
            <w:proofErr w:type="spellEnd"/>
            <w:r>
              <w:rPr>
                <w:rFonts w:eastAsia="Times New Roman"/>
                <w:sz w:val="24"/>
                <w:szCs w:val="24"/>
                <w:lang w:eastAsia="en-US"/>
              </w:rPr>
              <w:t>») </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B7939" w:rsidRDefault="0032479E">
            <w:pPr>
              <w:spacing w:line="276" w:lineRule="auto"/>
              <w:jc w:val="left"/>
              <w:rPr>
                <w:rFonts w:eastAsia="Times New Roman"/>
                <w:sz w:val="24"/>
                <w:szCs w:val="24"/>
                <w:lang w:eastAsia="en-US"/>
              </w:rPr>
            </w:pPr>
            <w:hyperlink r:id="rId34" w:tgtFrame="_blank" w:history="1">
              <w:r w:rsidR="00BB7939">
                <w:rPr>
                  <w:rStyle w:val="a3"/>
                  <w:rFonts w:eastAsia="Times New Roman"/>
                  <w:color w:val="auto"/>
                  <w:sz w:val="24"/>
                  <w:u w:val="none"/>
                  <w:lang w:eastAsia="en-US"/>
                </w:rPr>
                <w:t>http://iprbookshop.ru</w:t>
              </w:r>
            </w:hyperlink>
          </w:p>
        </w:tc>
      </w:tr>
      <w:tr w:rsidR="00BB7939" w:rsidTr="00BB7939">
        <w:trPr>
          <w:trHeight w:val="266"/>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B7939" w:rsidRDefault="00BB7939">
            <w:pPr>
              <w:spacing w:line="276" w:lineRule="auto"/>
              <w:jc w:val="both"/>
              <w:rPr>
                <w:rFonts w:eastAsia="Times New Roman"/>
                <w:sz w:val="24"/>
                <w:szCs w:val="24"/>
                <w:lang w:eastAsia="en-US"/>
              </w:rPr>
            </w:pPr>
            <w:r>
              <w:rPr>
                <w:rFonts w:eastAsia="Times New Roman"/>
                <w:sz w:val="24"/>
                <w:szCs w:val="24"/>
                <w:lang w:eastAsia="en-US"/>
              </w:rPr>
              <w:t>ЭБС «</w:t>
            </w:r>
            <w:proofErr w:type="spellStart"/>
            <w:r>
              <w:rPr>
                <w:rFonts w:eastAsia="Times New Roman"/>
                <w:sz w:val="24"/>
                <w:szCs w:val="24"/>
                <w:lang w:eastAsia="en-US"/>
              </w:rPr>
              <w:t>Юрайт</w:t>
            </w:r>
            <w:proofErr w:type="spellEnd"/>
            <w:r>
              <w:rPr>
                <w:rFonts w:eastAsia="Times New Roman"/>
                <w:sz w:val="24"/>
                <w:szCs w:val="24"/>
                <w:lang w:eastAsia="en-US"/>
              </w:rPr>
              <w:t>»</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B7939" w:rsidRDefault="0032479E">
            <w:pPr>
              <w:spacing w:line="276" w:lineRule="auto"/>
              <w:jc w:val="left"/>
              <w:rPr>
                <w:rFonts w:eastAsia="Times New Roman"/>
                <w:sz w:val="24"/>
                <w:szCs w:val="24"/>
                <w:lang w:eastAsia="en-US"/>
              </w:rPr>
            </w:pPr>
            <w:hyperlink r:id="rId35" w:tgtFrame="_blank" w:history="1">
              <w:r w:rsidR="00BB7939">
                <w:rPr>
                  <w:rStyle w:val="a3"/>
                  <w:rFonts w:eastAsia="Times New Roman"/>
                  <w:color w:val="auto"/>
                  <w:sz w:val="24"/>
                  <w:u w:val="none"/>
                  <w:lang w:eastAsia="en-US"/>
                </w:rPr>
                <w:t>http://www.urait.ru</w:t>
              </w:r>
            </w:hyperlink>
          </w:p>
        </w:tc>
      </w:tr>
      <w:tr w:rsidR="00BB7939" w:rsidTr="00BB7939">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B7939" w:rsidRDefault="00BB7939">
            <w:pPr>
              <w:spacing w:line="276" w:lineRule="auto"/>
              <w:jc w:val="both"/>
              <w:rPr>
                <w:rFonts w:eastAsia="Times New Roman"/>
                <w:sz w:val="24"/>
                <w:szCs w:val="24"/>
                <w:lang w:eastAsia="en-US"/>
              </w:rPr>
            </w:pPr>
            <w:r>
              <w:rPr>
                <w:rFonts w:eastAsia="Times New Roman"/>
                <w:sz w:val="24"/>
                <w:szCs w:val="24"/>
                <w:lang w:eastAsia="en-US"/>
              </w:rPr>
              <w:t>Сетевая электронная библиотека педагогических вузов</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B7939" w:rsidRDefault="0032479E">
            <w:pPr>
              <w:spacing w:line="276" w:lineRule="auto"/>
              <w:jc w:val="left"/>
              <w:rPr>
                <w:rFonts w:eastAsia="Times New Roman"/>
                <w:sz w:val="24"/>
                <w:szCs w:val="24"/>
                <w:lang w:eastAsia="en-US"/>
              </w:rPr>
            </w:pPr>
            <w:hyperlink r:id="rId36" w:tgtFrame="_blank" w:history="1">
              <w:r w:rsidR="00BB7939">
                <w:rPr>
                  <w:rStyle w:val="a3"/>
                  <w:rFonts w:eastAsia="Times New Roman"/>
                  <w:color w:val="auto"/>
                  <w:sz w:val="24"/>
                  <w:u w:val="none"/>
                  <w:lang w:eastAsia="en-US"/>
                </w:rPr>
                <w:t>https://e.lanbook.com/</w:t>
              </w:r>
            </w:hyperlink>
          </w:p>
        </w:tc>
      </w:tr>
      <w:tr w:rsidR="00BB7939" w:rsidTr="00BB7939">
        <w:trPr>
          <w:trHeight w:val="277"/>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B7939" w:rsidRDefault="00BB7939">
            <w:pPr>
              <w:spacing w:line="276" w:lineRule="auto"/>
              <w:jc w:val="both"/>
              <w:rPr>
                <w:rFonts w:eastAsia="Times New Roman"/>
                <w:sz w:val="24"/>
                <w:szCs w:val="24"/>
                <w:lang w:eastAsia="en-US"/>
              </w:rPr>
            </w:pPr>
            <w:r>
              <w:rPr>
                <w:rFonts w:eastAsia="Times New Roman"/>
                <w:sz w:val="24"/>
                <w:szCs w:val="24"/>
                <w:lang w:eastAsia="en-US"/>
              </w:rPr>
              <w:t xml:space="preserve">Научная электронная библиотека </w:t>
            </w:r>
            <w:proofErr w:type="spellStart"/>
            <w:r>
              <w:rPr>
                <w:rFonts w:eastAsia="Times New Roman"/>
                <w:sz w:val="24"/>
                <w:szCs w:val="24"/>
                <w:lang w:eastAsia="en-US"/>
              </w:rPr>
              <w:t>eLIBRARY.RU</w:t>
            </w:r>
            <w:proofErr w:type="spellEnd"/>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B7939" w:rsidRDefault="00BB7939">
            <w:pPr>
              <w:spacing w:line="276" w:lineRule="auto"/>
              <w:jc w:val="left"/>
              <w:rPr>
                <w:rFonts w:eastAsia="Times New Roman"/>
                <w:sz w:val="24"/>
                <w:szCs w:val="24"/>
                <w:lang w:eastAsia="en-US"/>
              </w:rPr>
            </w:pPr>
            <w:r>
              <w:rPr>
                <w:rFonts w:eastAsia="Times New Roman"/>
                <w:sz w:val="24"/>
                <w:szCs w:val="24"/>
                <w:lang w:eastAsia="en-US"/>
              </w:rPr>
              <w:t> </w:t>
            </w:r>
            <w:hyperlink r:id="rId37" w:tgtFrame="_blank" w:history="1">
              <w:r>
                <w:rPr>
                  <w:rStyle w:val="a3"/>
                  <w:rFonts w:eastAsia="Times New Roman"/>
                  <w:color w:val="auto"/>
                  <w:sz w:val="24"/>
                  <w:u w:val="none"/>
                  <w:lang w:eastAsia="en-US"/>
                </w:rPr>
                <w:t>http://elibrary.ru</w:t>
              </w:r>
            </w:hyperlink>
          </w:p>
        </w:tc>
      </w:tr>
      <w:tr w:rsidR="00BB7939" w:rsidTr="00BB7939">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B7939" w:rsidRDefault="00BB7939">
            <w:pPr>
              <w:spacing w:line="276" w:lineRule="auto"/>
              <w:jc w:val="both"/>
              <w:rPr>
                <w:rFonts w:eastAsia="Times New Roman"/>
                <w:sz w:val="24"/>
                <w:szCs w:val="24"/>
                <w:lang w:eastAsia="en-US"/>
              </w:rPr>
            </w:pPr>
            <w:r>
              <w:rPr>
                <w:rFonts w:eastAsia="Times New Roman"/>
                <w:sz w:val="24"/>
                <w:szCs w:val="24"/>
                <w:lang w:eastAsia="en-US"/>
              </w:rPr>
              <w:t>Государственная информационная система «Национальная электронная библиотека»</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B7939" w:rsidRDefault="00BB7939">
            <w:pPr>
              <w:spacing w:line="276" w:lineRule="auto"/>
              <w:jc w:val="left"/>
              <w:rPr>
                <w:rFonts w:eastAsia="Times New Roman"/>
                <w:sz w:val="24"/>
                <w:szCs w:val="24"/>
                <w:lang w:eastAsia="en-US"/>
              </w:rPr>
            </w:pPr>
            <w:r>
              <w:rPr>
                <w:rFonts w:eastAsia="Times New Roman"/>
                <w:sz w:val="24"/>
                <w:szCs w:val="24"/>
                <w:lang w:eastAsia="en-US"/>
              </w:rPr>
              <w:t> </w:t>
            </w:r>
            <w:hyperlink r:id="rId38" w:tgtFrame="_blank" w:history="1">
              <w:r>
                <w:rPr>
                  <w:rStyle w:val="a3"/>
                  <w:rFonts w:eastAsia="Times New Roman"/>
                  <w:color w:val="auto"/>
                  <w:sz w:val="24"/>
                  <w:u w:val="none"/>
                  <w:lang w:eastAsia="en-US"/>
                </w:rPr>
                <w:t>https://нэб.рф</w:t>
              </w:r>
            </w:hyperlink>
          </w:p>
        </w:tc>
      </w:tr>
      <w:tr w:rsidR="00BB7939" w:rsidTr="00BB7939">
        <w:trPr>
          <w:trHeight w:val="275"/>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B7939" w:rsidRDefault="00BB7939">
            <w:pPr>
              <w:spacing w:line="276" w:lineRule="auto"/>
              <w:jc w:val="both"/>
              <w:rPr>
                <w:rFonts w:eastAsia="Times New Roman"/>
                <w:sz w:val="24"/>
                <w:szCs w:val="24"/>
                <w:lang w:eastAsia="en-US"/>
              </w:rPr>
            </w:pPr>
            <w:r>
              <w:rPr>
                <w:rFonts w:eastAsia="Times New Roman"/>
                <w:sz w:val="24"/>
                <w:szCs w:val="24"/>
                <w:lang w:eastAsia="en-US"/>
              </w:rPr>
              <w:t>Президентская библиотека имени Б.Н. Ельцина</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B7939" w:rsidRDefault="00BB7939">
            <w:pPr>
              <w:spacing w:line="276" w:lineRule="auto"/>
              <w:jc w:val="left"/>
              <w:rPr>
                <w:rFonts w:eastAsia="Times New Roman"/>
                <w:sz w:val="24"/>
                <w:szCs w:val="24"/>
                <w:lang w:eastAsia="en-US"/>
              </w:rPr>
            </w:pPr>
            <w:r>
              <w:rPr>
                <w:rFonts w:eastAsia="Times New Roman"/>
                <w:sz w:val="24"/>
                <w:szCs w:val="24"/>
                <w:lang w:eastAsia="en-US"/>
              </w:rPr>
              <w:t> </w:t>
            </w:r>
            <w:hyperlink r:id="rId39" w:tgtFrame="_blank" w:history="1">
              <w:r>
                <w:rPr>
                  <w:rStyle w:val="a3"/>
                  <w:rFonts w:eastAsia="Times New Roman"/>
                  <w:color w:val="auto"/>
                  <w:sz w:val="24"/>
                  <w:u w:val="none"/>
                  <w:lang w:eastAsia="en-US"/>
                </w:rPr>
                <w:t>http://www.prlib.ru</w:t>
              </w:r>
            </w:hyperlink>
          </w:p>
        </w:tc>
      </w:tr>
      <w:tr w:rsidR="00BB7939" w:rsidTr="00BB7939">
        <w:trPr>
          <w:trHeight w:val="279"/>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B7939" w:rsidRDefault="00BB7939">
            <w:pPr>
              <w:spacing w:line="276" w:lineRule="auto"/>
              <w:jc w:val="both"/>
              <w:rPr>
                <w:rFonts w:eastAsia="Times New Roman"/>
                <w:sz w:val="24"/>
                <w:szCs w:val="24"/>
                <w:lang w:eastAsia="en-US"/>
              </w:rPr>
            </w:pPr>
            <w:r>
              <w:rPr>
                <w:rFonts w:eastAsia="Times New Roman"/>
                <w:sz w:val="24"/>
                <w:szCs w:val="24"/>
                <w:lang w:eastAsia="en-US"/>
              </w:rPr>
              <w:t>Электронный справочник «</w:t>
            </w:r>
            <w:proofErr w:type="spellStart"/>
            <w:r>
              <w:rPr>
                <w:rFonts w:eastAsia="Times New Roman"/>
                <w:sz w:val="24"/>
                <w:szCs w:val="24"/>
                <w:lang w:eastAsia="en-US"/>
              </w:rPr>
              <w:t>Информио</w:t>
            </w:r>
            <w:proofErr w:type="spellEnd"/>
            <w:r>
              <w:rPr>
                <w:rFonts w:eastAsia="Times New Roman"/>
                <w:sz w:val="24"/>
                <w:szCs w:val="24"/>
                <w:lang w:eastAsia="en-US"/>
              </w:rPr>
              <w:t>»</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B7939" w:rsidRDefault="0032479E">
            <w:pPr>
              <w:spacing w:line="276" w:lineRule="auto"/>
              <w:jc w:val="left"/>
              <w:rPr>
                <w:rFonts w:eastAsia="Times New Roman"/>
                <w:sz w:val="24"/>
                <w:szCs w:val="24"/>
                <w:lang w:eastAsia="en-US"/>
              </w:rPr>
            </w:pPr>
            <w:hyperlink r:id="rId40" w:tgtFrame="_blank" w:history="1">
              <w:r w:rsidR="00BB7939">
                <w:rPr>
                  <w:rStyle w:val="a3"/>
                  <w:rFonts w:eastAsia="Times New Roman"/>
                  <w:color w:val="auto"/>
                  <w:sz w:val="24"/>
                  <w:u w:val="none"/>
                  <w:lang w:eastAsia="en-US"/>
                </w:rPr>
                <w:t>www.informio.ru</w:t>
              </w:r>
            </w:hyperlink>
          </w:p>
        </w:tc>
      </w:tr>
      <w:tr w:rsidR="00BB7939" w:rsidTr="00BB7939">
        <w:trPr>
          <w:trHeight w:val="270"/>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B7939" w:rsidRDefault="00BB7939">
            <w:pPr>
              <w:spacing w:line="276" w:lineRule="auto"/>
              <w:jc w:val="both"/>
              <w:rPr>
                <w:rFonts w:eastAsia="Times New Roman"/>
                <w:sz w:val="24"/>
                <w:szCs w:val="24"/>
                <w:lang w:eastAsia="en-US"/>
              </w:rPr>
            </w:pPr>
            <w:r>
              <w:rPr>
                <w:rFonts w:eastAsia="Times New Roman"/>
                <w:sz w:val="24"/>
                <w:szCs w:val="24"/>
                <w:lang w:eastAsia="en-US"/>
              </w:rPr>
              <w:t>Архив научных журналов зарубежных издательств</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B7939" w:rsidRDefault="0032479E">
            <w:pPr>
              <w:spacing w:line="276" w:lineRule="auto"/>
              <w:jc w:val="left"/>
              <w:rPr>
                <w:rFonts w:eastAsia="Times New Roman"/>
                <w:sz w:val="24"/>
                <w:szCs w:val="24"/>
                <w:lang w:eastAsia="en-US"/>
              </w:rPr>
            </w:pPr>
            <w:hyperlink r:id="rId41" w:tgtFrame="_blank" w:history="1">
              <w:r w:rsidR="00BB7939">
                <w:rPr>
                  <w:rStyle w:val="a3"/>
                  <w:rFonts w:eastAsia="Times New Roman"/>
                  <w:color w:val="auto"/>
                  <w:sz w:val="24"/>
                  <w:u w:val="none"/>
                  <w:lang w:eastAsia="en-US"/>
                </w:rPr>
                <w:t>https://arch.neicon.ru</w:t>
              </w:r>
            </w:hyperlink>
          </w:p>
        </w:tc>
      </w:tr>
      <w:tr w:rsidR="00BB7939" w:rsidTr="00BB7939">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B7939" w:rsidRDefault="00BB7939">
            <w:pPr>
              <w:spacing w:line="276" w:lineRule="auto"/>
              <w:jc w:val="both"/>
              <w:rPr>
                <w:rFonts w:eastAsiaTheme="minorHAnsi"/>
                <w:sz w:val="24"/>
                <w:szCs w:val="24"/>
                <w:lang w:eastAsia="en-US"/>
              </w:rPr>
            </w:pPr>
            <w:r>
              <w:rPr>
                <w:rFonts w:eastAsiaTheme="minorHAnsi"/>
                <w:bCs/>
                <w:sz w:val="24"/>
                <w:szCs w:val="24"/>
                <w:bdr w:val="none" w:sz="0" w:space="0" w:color="auto" w:frame="1"/>
                <w:lang w:eastAsia="en-US"/>
              </w:rPr>
              <w:t xml:space="preserve">БД </w:t>
            </w:r>
            <w:r>
              <w:rPr>
                <w:rFonts w:eastAsiaTheme="minorHAnsi"/>
                <w:sz w:val="24"/>
                <w:szCs w:val="24"/>
                <w:lang w:val="en-US" w:eastAsia="en-US"/>
              </w:rPr>
              <w:t>AIPP</w:t>
            </w:r>
            <w:r w:rsidRPr="00BB7939">
              <w:rPr>
                <w:rFonts w:eastAsiaTheme="minorHAnsi"/>
                <w:sz w:val="24"/>
                <w:szCs w:val="24"/>
                <w:lang w:eastAsia="en-US"/>
              </w:rPr>
              <w:t xml:space="preserve"> </w:t>
            </w:r>
            <w:r>
              <w:rPr>
                <w:rFonts w:eastAsiaTheme="minorHAnsi"/>
                <w:sz w:val="24"/>
                <w:szCs w:val="24"/>
                <w:lang w:val="en-US" w:eastAsia="en-US"/>
              </w:rPr>
              <w:t>E</w:t>
            </w:r>
            <w:r>
              <w:rPr>
                <w:rFonts w:eastAsiaTheme="minorHAnsi"/>
                <w:sz w:val="24"/>
                <w:szCs w:val="24"/>
                <w:lang w:eastAsia="en-US"/>
              </w:rPr>
              <w:t>-</w:t>
            </w:r>
            <w:r>
              <w:rPr>
                <w:rFonts w:eastAsiaTheme="minorHAnsi"/>
                <w:sz w:val="24"/>
                <w:szCs w:val="24"/>
                <w:lang w:val="en-US" w:eastAsia="en-US"/>
              </w:rPr>
              <w:t>Book</w:t>
            </w:r>
            <w:r w:rsidRPr="00BB7939">
              <w:rPr>
                <w:rFonts w:eastAsiaTheme="minorHAnsi"/>
                <w:sz w:val="24"/>
                <w:szCs w:val="24"/>
                <w:lang w:eastAsia="en-US"/>
              </w:rPr>
              <w:t xml:space="preserve"> </w:t>
            </w:r>
            <w:r>
              <w:rPr>
                <w:rFonts w:eastAsiaTheme="minorHAnsi"/>
                <w:sz w:val="24"/>
                <w:szCs w:val="24"/>
                <w:lang w:val="en-US" w:eastAsia="en-US"/>
              </w:rPr>
              <w:t>Collection</w:t>
            </w:r>
            <w:r w:rsidRPr="00BB7939">
              <w:rPr>
                <w:rFonts w:eastAsiaTheme="minorHAnsi"/>
                <w:sz w:val="24"/>
                <w:szCs w:val="24"/>
                <w:lang w:eastAsia="en-US"/>
              </w:rPr>
              <w:t xml:space="preserve"> </w:t>
            </w:r>
            <w:r>
              <w:rPr>
                <w:rFonts w:eastAsiaTheme="minorHAnsi"/>
                <w:sz w:val="24"/>
                <w:szCs w:val="24"/>
                <w:lang w:val="en-US" w:eastAsia="en-US"/>
              </w:rPr>
              <w:t>I</w:t>
            </w:r>
            <w:r>
              <w:rPr>
                <w:rFonts w:eastAsiaTheme="minorHAnsi"/>
                <w:sz w:val="24"/>
                <w:szCs w:val="24"/>
                <w:lang w:eastAsia="en-US"/>
              </w:rPr>
              <w:t xml:space="preserve"> + </w:t>
            </w:r>
            <w:r>
              <w:rPr>
                <w:rFonts w:eastAsiaTheme="minorHAnsi"/>
                <w:sz w:val="24"/>
                <w:szCs w:val="24"/>
                <w:lang w:val="en-US" w:eastAsia="en-US"/>
              </w:rPr>
              <w:t>Collection</w:t>
            </w:r>
            <w:r w:rsidRPr="00BB7939">
              <w:rPr>
                <w:rFonts w:eastAsiaTheme="minorHAnsi"/>
                <w:sz w:val="24"/>
                <w:szCs w:val="24"/>
                <w:lang w:eastAsia="en-US"/>
              </w:rPr>
              <w:t xml:space="preserve"> </w:t>
            </w:r>
            <w:r>
              <w:rPr>
                <w:rFonts w:eastAsiaTheme="minorHAnsi"/>
                <w:sz w:val="24"/>
                <w:szCs w:val="24"/>
                <w:lang w:val="en-US" w:eastAsia="en-US"/>
              </w:rPr>
              <w:t>II</w:t>
            </w:r>
            <w:r>
              <w:rPr>
                <w:rFonts w:eastAsiaTheme="minorHAnsi"/>
                <w:sz w:val="24"/>
                <w:szCs w:val="24"/>
                <w:lang w:eastAsia="en-US"/>
              </w:rPr>
              <w:t xml:space="preserve"> – полнотекстовые коллекции книг издательства AIP </w:t>
            </w:r>
            <w:proofErr w:type="spellStart"/>
            <w:r>
              <w:rPr>
                <w:rFonts w:eastAsiaTheme="minorHAnsi"/>
                <w:sz w:val="24"/>
                <w:szCs w:val="24"/>
                <w:lang w:eastAsia="en-US"/>
              </w:rPr>
              <w:t>Publishing</w:t>
            </w:r>
            <w:proofErr w:type="spellEnd"/>
            <w:r>
              <w:rPr>
                <w:rFonts w:eastAsiaTheme="minorHAnsi"/>
                <w:sz w:val="24"/>
                <w:szCs w:val="24"/>
                <w:lang w:eastAsia="en-US"/>
              </w:rPr>
              <w:t xml:space="preserve"> в области </w:t>
            </w:r>
            <w:r>
              <w:rPr>
                <w:rFonts w:eastAsiaTheme="minorHAnsi"/>
                <w:sz w:val="24"/>
                <w:szCs w:val="24"/>
                <w:shd w:val="clear" w:color="auto" w:fill="FFFFFF"/>
                <w:lang w:eastAsia="en-US"/>
              </w:rPr>
              <w:t xml:space="preserve">прикладной и химической физики, биологии, энергетики, оптики, </w:t>
            </w:r>
            <w:proofErr w:type="spellStart"/>
            <w:r>
              <w:rPr>
                <w:rFonts w:eastAsiaTheme="minorHAnsi"/>
                <w:sz w:val="24"/>
                <w:szCs w:val="24"/>
                <w:shd w:val="clear" w:color="auto" w:fill="FFFFFF"/>
                <w:lang w:eastAsia="en-US"/>
              </w:rPr>
              <w:t>фотоники</w:t>
            </w:r>
            <w:proofErr w:type="spellEnd"/>
            <w:r>
              <w:rPr>
                <w:rFonts w:eastAsiaTheme="minorHAnsi"/>
                <w:sz w:val="24"/>
                <w:szCs w:val="24"/>
                <w:shd w:val="clear" w:color="auto" w:fill="FFFFFF"/>
                <w:lang w:eastAsia="en-US"/>
              </w:rPr>
              <w:t xml:space="preserve">, материаловедения и </w:t>
            </w:r>
            <w:proofErr w:type="spellStart"/>
            <w:r>
              <w:rPr>
                <w:rFonts w:eastAsiaTheme="minorHAnsi"/>
                <w:sz w:val="24"/>
                <w:szCs w:val="24"/>
                <w:shd w:val="clear" w:color="auto" w:fill="FFFFFF"/>
                <w:lang w:eastAsia="en-US"/>
              </w:rPr>
              <w:t>нанотехнологий</w:t>
            </w:r>
            <w:proofErr w:type="spellEnd"/>
            <w:r>
              <w:rPr>
                <w:rFonts w:eastAsiaTheme="minorHAnsi"/>
                <w:sz w:val="24"/>
                <w:szCs w:val="24"/>
                <w:shd w:val="clear" w:color="auto" w:fill="FFFFFF"/>
                <w:lang w:eastAsia="en-US"/>
              </w:rPr>
              <w:t xml:space="preserve"> и др.</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B7939" w:rsidRDefault="0032479E">
            <w:pPr>
              <w:spacing w:line="276" w:lineRule="auto"/>
              <w:jc w:val="left"/>
              <w:rPr>
                <w:rFonts w:eastAsiaTheme="minorHAnsi"/>
                <w:sz w:val="24"/>
                <w:szCs w:val="24"/>
                <w:lang w:eastAsia="en-US"/>
              </w:rPr>
            </w:pPr>
            <w:hyperlink r:id="rId42" w:tgtFrame="_blank" w:history="1">
              <w:r w:rsidR="00BB7939">
                <w:rPr>
                  <w:rStyle w:val="a3"/>
                  <w:rFonts w:eastAsiaTheme="minorHAnsi"/>
                  <w:color w:val="auto"/>
                  <w:sz w:val="24"/>
                  <w:lang w:eastAsia="en-US"/>
                </w:rPr>
                <w:t>https://www.scitation.org/ebooks</w:t>
              </w:r>
            </w:hyperlink>
          </w:p>
        </w:tc>
      </w:tr>
      <w:tr w:rsidR="00BB7939" w:rsidTr="00BB7939">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B7939" w:rsidRDefault="00BB7939">
            <w:pPr>
              <w:spacing w:line="276" w:lineRule="auto"/>
              <w:jc w:val="both"/>
              <w:rPr>
                <w:rFonts w:eastAsiaTheme="minorHAnsi"/>
                <w:sz w:val="24"/>
                <w:szCs w:val="24"/>
                <w:lang w:eastAsia="en-US"/>
              </w:rPr>
            </w:pPr>
            <w:r>
              <w:rPr>
                <w:rFonts w:eastAsiaTheme="minorHAnsi"/>
                <w:sz w:val="24"/>
                <w:szCs w:val="24"/>
                <w:lang w:eastAsia="en-US"/>
              </w:rPr>
              <w:lastRenderedPageBreak/>
              <w:t xml:space="preserve">Коллекции журналов: </w:t>
            </w:r>
          </w:p>
          <w:p w:rsidR="00BB7939" w:rsidRDefault="00BB7939" w:rsidP="00BB7939">
            <w:pPr>
              <w:numPr>
                <w:ilvl w:val="0"/>
                <w:numId w:val="11"/>
              </w:numPr>
              <w:spacing w:line="276" w:lineRule="auto"/>
              <w:ind w:left="0" w:firstLine="0"/>
              <w:jc w:val="both"/>
              <w:rPr>
                <w:rFonts w:eastAsiaTheme="minorHAnsi"/>
                <w:sz w:val="24"/>
                <w:szCs w:val="24"/>
                <w:lang w:val="en-US" w:eastAsia="en-US"/>
              </w:rPr>
            </w:pPr>
            <w:r>
              <w:rPr>
                <w:rFonts w:eastAsiaTheme="minorHAnsi"/>
                <w:sz w:val="24"/>
                <w:szCs w:val="24"/>
                <w:lang w:val="en-US" w:eastAsia="en-US"/>
              </w:rPr>
              <w:t xml:space="preserve">Life Sciences Package </w:t>
            </w:r>
            <w:r>
              <w:rPr>
                <w:rFonts w:eastAsiaTheme="minorHAnsi"/>
                <w:sz w:val="24"/>
                <w:szCs w:val="24"/>
                <w:lang w:eastAsia="en-US"/>
              </w:rPr>
              <w:t>и</w:t>
            </w:r>
            <w:r>
              <w:rPr>
                <w:rFonts w:eastAsiaTheme="minorHAnsi"/>
                <w:sz w:val="24"/>
                <w:szCs w:val="24"/>
                <w:lang w:val="en-US" w:eastAsia="en-US"/>
              </w:rPr>
              <w:t xml:space="preserve"> </w:t>
            </w:r>
            <w:r>
              <w:rPr>
                <w:rFonts w:eastAsiaTheme="minorHAnsi"/>
                <w:sz w:val="24"/>
                <w:szCs w:val="24"/>
                <w:lang w:eastAsia="en-US"/>
              </w:rPr>
              <w:t>БД</w:t>
            </w:r>
            <w:r>
              <w:rPr>
                <w:rFonts w:eastAsiaTheme="minorHAnsi"/>
                <w:sz w:val="24"/>
                <w:szCs w:val="24"/>
                <w:lang w:val="en-US" w:eastAsia="en-US"/>
              </w:rPr>
              <w:t xml:space="preserve"> Springer Nature,</w:t>
            </w:r>
          </w:p>
          <w:p w:rsidR="00BB7939" w:rsidRDefault="00BB7939" w:rsidP="00BB7939">
            <w:pPr>
              <w:numPr>
                <w:ilvl w:val="0"/>
                <w:numId w:val="11"/>
              </w:numPr>
              <w:spacing w:line="276" w:lineRule="auto"/>
              <w:ind w:left="0" w:firstLine="0"/>
              <w:jc w:val="both"/>
              <w:rPr>
                <w:rFonts w:eastAsiaTheme="minorHAnsi"/>
                <w:sz w:val="24"/>
                <w:szCs w:val="24"/>
                <w:lang w:val="en-US" w:eastAsia="en-US"/>
              </w:rPr>
            </w:pPr>
            <w:r>
              <w:rPr>
                <w:rFonts w:eastAsiaTheme="minorHAnsi"/>
                <w:sz w:val="24"/>
                <w:szCs w:val="24"/>
                <w:lang w:val="en-US" w:eastAsia="en-US"/>
              </w:rPr>
              <w:t xml:space="preserve">Social Sciences Package </w:t>
            </w:r>
            <w:r>
              <w:rPr>
                <w:rFonts w:eastAsiaTheme="minorHAnsi"/>
                <w:sz w:val="24"/>
                <w:szCs w:val="24"/>
                <w:lang w:eastAsia="en-US"/>
              </w:rPr>
              <w:t>и</w:t>
            </w:r>
            <w:r>
              <w:rPr>
                <w:rFonts w:eastAsiaTheme="minorHAnsi"/>
                <w:sz w:val="24"/>
                <w:szCs w:val="24"/>
                <w:lang w:val="en-US" w:eastAsia="en-US"/>
              </w:rPr>
              <w:t xml:space="preserve"> </w:t>
            </w:r>
            <w:r>
              <w:rPr>
                <w:rFonts w:eastAsiaTheme="minorHAnsi"/>
                <w:sz w:val="24"/>
                <w:szCs w:val="24"/>
                <w:lang w:eastAsia="en-US"/>
              </w:rPr>
              <w:t>БД</w:t>
            </w:r>
            <w:r>
              <w:rPr>
                <w:rFonts w:eastAsiaTheme="minorHAnsi"/>
                <w:sz w:val="24"/>
                <w:szCs w:val="24"/>
                <w:lang w:val="en-US" w:eastAsia="en-US"/>
              </w:rPr>
              <w:t xml:space="preserve"> Springer Nature,</w:t>
            </w:r>
          </w:p>
          <w:p w:rsidR="00BB7939" w:rsidRDefault="00BB7939" w:rsidP="00BB7939">
            <w:pPr>
              <w:numPr>
                <w:ilvl w:val="0"/>
                <w:numId w:val="11"/>
              </w:numPr>
              <w:spacing w:line="276" w:lineRule="auto"/>
              <w:ind w:left="0" w:firstLine="0"/>
              <w:jc w:val="both"/>
              <w:rPr>
                <w:rFonts w:eastAsiaTheme="minorHAnsi"/>
                <w:sz w:val="24"/>
                <w:szCs w:val="24"/>
                <w:lang w:eastAsia="en-US"/>
              </w:rPr>
            </w:pPr>
            <w:r>
              <w:rPr>
                <w:rFonts w:eastAsiaTheme="minorHAnsi"/>
                <w:sz w:val="24"/>
                <w:szCs w:val="24"/>
                <w:lang w:val="en-US" w:eastAsia="en-US"/>
              </w:rPr>
              <w:t>Physical Sciences</w:t>
            </w:r>
            <w:r>
              <w:rPr>
                <w:rFonts w:eastAsiaTheme="minorHAnsi"/>
                <w:sz w:val="24"/>
                <w:szCs w:val="24"/>
                <w:lang w:eastAsia="en-US"/>
              </w:rPr>
              <w:t xml:space="preserve"> &amp; </w:t>
            </w:r>
            <w:r>
              <w:rPr>
                <w:rFonts w:eastAsiaTheme="minorHAnsi"/>
                <w:sz w:val="24"/>
                <w:szCs w:val="24"/>
                <w:lang w:val="en-US" w:eastAsia="en-US"/>
              </w:rPr>
              <w:t xml:space="preserve">Engineering Package </w:t>
            </w:r>
          </w:p>
          <w:p w:rsidR="00BB7939" w:rsidRDefault="00BB7939">
            <w:pPr>
              <w:spacing w:line="276" w:lineRule="auto"/>
              <w:jc w:val="both"/>
              <w:rPr>
                <w:rFonts w:eastAsiaTheme="minorHAnsi"/>
                <w:sz w:val="24"/>
                <w:szCs w:val="24"/>
                <w:lang w:eastAsia="en-US"/>
              </w:rPr>
            </w:pPr>
            <w:r>
              <w:rPr>
                <w:rFonts w:eastAsiaTheme="minorHAnsi"/>
                <w:sz w:val="24"/>
                <w:szCs w:val="24"/>
                <w:lang w:eastAsia="en-US"/>
              </w:rPr>
              <w:t xml:space="preserve">– полнотекстовые политематические базы академических журналов </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B7939" w:rsidRDefault="0032479E">
            <w:pPr>
              <w:spacing w:line="276" w:lineRule="auto"/>
              <w:jc w:val="left"/>
              <w:rPr>
                <w:rFonts w:eastAsiaTheme="minorHAnsi"/>
                <w:b/>
                <w:bCs/>
                <w:sz w:val="24"/>
                <w:szCs w:val="24"/>
                <w:bdr w:val="none" w:sz="0" w:space="0" w:color="auto" w:frame="1"/>
                <w:lang w:eastAsia="en-US"/>
              </w:rPr>
            </w:pPr>
            <w:hyperlink r:id="rId43" w:history="1">
              <w:r w:rsidR="00BB7939">
                <w:rPr>
                  <w:rStyle w:val="a3"/>
                  <w:rFonts w:eastAsiaTheme="minorHAnsi"/>
                  <w:color w:val="auto"/>
                  <w:sz w:val="24"/>
                  <w:lang w:val="en-US" w:eastAsia="en-US"/>
                </w:rPr>
                <w:t>www</w:t>
              </w:r>
              <w:r w:rsidR="00BB7939">
                <w:rPr>
                  <w:rStyle w:val="a3"/>
                  <w:rFonts w:eastAsiaTheme="minorHAnsi"/>
                  <w:color w:val="auto"/>
                  <w:sz w:val="24"/>
                  <w:lang w:eastAsia="en-US"/>
                </w:rPr>
                <w:t>.</w:t>
              </w:r>
              <w:r w:rsidR="00BB7939">
                <w:rPr>
                  <w:rStyle w:val="a3"/>
                  <w:rFonts w:eastAsiaTheme="minorHAnsi"/>
                  <w:color w:val="auto"/>
                  <w:sz w:val="24"/>
                  <w:lang w:val="en-US" w:eastAsia="en-US"/>
                </w:rPr>
                <w:t>nature</w:t>
              </w:r>
              <w:r w:rsidR="00BB7939">
                <w:rPr>
                  <w:rStyle w:val="a3"/>
                  <w:rFonts w:eastAsiaTheme="minorHAnsi"/>
                  <w:color w:val="auto"/>
                  <w:sz w:val="24"/>
                  <w:lang w:eastAsia="en-US"/>
                </w:rPr>
                <w:t>.</w:t>
              </w:r>
              <w:r w:rsidR="00BB7939">
                <w:rPr>
                  <w:rStyle w:val="a3"/>
                  <w:rFonts w:eastAsiaTheme="minorHAnsi"/>
                  <w:color w:val="auto"/>
                  <w:sz w:val="24"/>
                  <w:lang w:val="en-US" w:eastAsia="en-US"/>
                </w:rPr>
                <w:t>com</w:t>
              </w:r>
            </w:hyperlink>
          </w:p>
        </w:tc>
      </w:tr>
      <w:tr w:rsidR="00BB7939" w:rsidTr="00BB7939">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B7939" w:rsidRDefault="00BB7939">
            <w:pPr>
              <w:spacing w:line="276" w:lineRule="auto"/>
              <w:jc w:val="both"/>
              <w:rPr>
                <w:rFonts w:eastAsiaTheme="minorHAnsi"/>
                <w:bCs/>
                <w:sz w:val="24"/>
                <w:szCs w:val="24"/>
                <w:bdr w:val="none" w:sz="0" w:space="0" w:color="auto" w:frame="1"/>
                <w:lang w:eastAsia="en-US"/>
              </w:rPr>
            </w:pPr>
            <w:r>
              <w:rPr>
                <w:rFonts w:eastAsiaTheme="minorHAnsi"/>
                <w:bCs/>
                <w:sz w:val="24"/>
                <w:szCs w:val="24"/>
                <w:bdr w:val="none" w:sz="0" w:space="0" w:color="auto" w:frame="1"/>
                <w:lang w:eastAsia="en-US"/>
              </w:rPr>
              <w:t>БД 2021 - 20</w:t>
            </w:r>
            <w:r>
              <w:rPr>
                <w:rFonts w:eastAsiaTheme="minorHAnsi"/>
                <w:sz w:val="24"/>
                <w:szCs w:val="24"/>
                <w:lang w:eastAsia="en-US"/>
              </w:rPr>
              <w:t xml:space="preserve">23 </w:t>
            </w:r>
            <w:proofErr w:type="spellStart"/>
            <w:r>
              <w:rPr>
                <w:rFonts w:eastAsiaTheme="minorHAnsi"/>
                <w:sz w:val="24"/>
                <w:szCs w:val="24"/>
                <w:lang w:eastAsia="en-US"/>
              </w:rPr>
              <w:t>eBook</w:t>
            </w:r>
            <w:proofErr w:type="spellEnd"/>
            <w:r>
              <w:rPr>
                <w:rFonts w:eastAsiaTheme="minorHAnsi"/>
                <w:sz w:val="24"/>
                <w:szCs w:val="24"/>
                <w:lang w:eastAsia="en-US"/>
              </w:rPr>
              <w:t xml:space="preserve"> </w:t>
            </w:r>
            <w:proofErr w:type="spellStart"/>
            <w:r>
              <w:rPr>
                <w:rFonts w:eastAsiaTheme="minorHAnsi"/>
                <w:sz w:val="24"/>
                <w:szCs w:val="24"/>
                <w:lang w:eastAsia="en-US"/>
              </w:rPr>
              <w:t>Collections</w:t>
            </w:r>
            <w:proofErr w:type="spellEnd"/>
            <w:r>
              <w:rPr>
                <w:rFonts w:eastAsiaTheme="minorHAnsi"/>
                <w:sz w:val="24"/>
                <w:szCs w:val="24"/>
                <w:lang w:eastAsia="en-US"/>
              </w:rPr>
              <w:t xml:space="preserve"> </w:t>
            </w:r>
          </w:p>
          <w:p w:rsidR="00BB7939" w:rsidRDefault="00BB7939">
            <w:pPr>
              <w:spacing w:line="276" w:lineRule="auto"/>
              <w:jc w:val="both"/>
              <w:rPr>
                <w:rFonts w:eastAsiaTheme="minorHAnsi"/>
                <w:sz w:val="24"/>
                <w:szCs w:val="24"/>
                <w:lang w:eastAsia="en-US"/>
              </w:rPr>
            </w:pPr>
            <w:r>
              <w:rPr>
                <w:rFonts w:eastAsiaTheme="minorHAnsi"/>
                <w:bCs/>
                <w:sz w:val="24"/>
                <w:szCs w:val="24"/>
                <w:bdr w:val="none" w:sz="0" w:space="0" w:color="auto" w:frame="1"/>
                <w:lang w:eastAsia="en-US"/>
              </w:rPr>
              <w:t xml:space="preserve">издательства </w:t>
            </w:r>
            <w:proofErr w:type="spellStart"/>
            <w:r>
              <w:rPr>
                <w:rFonts w:eastAsiaTheme="minorHAnsi"/>
                <w:bCs/>
                <w:sz w:val="24"/>
                <w:szCs w:val="24"/>
                <w:bdr w:val="none" w:sz="0" w:space="0" w:color="auto" w:frame="1"/>
                <w:lang w:eastAsia="en-US"/>
              </w:rPr>
              <w:t>Springer</w:t>
            </w:r>
            <w:proofErr w:type="spellEnd"/>
            <w:r>
              <w:rPr>
                <w:rFonts w:eastAsiaTheme="minorHAnsi"/>
                <w:bCs/>
                <w:sz w:val="24"/>
                <w:szCs w:val="24"/>
                <w:bdr w:val="none" w:sz="0" w:space="0" w:color="auto" w:frame="1"/>
                <w:lang w:eastAsia="en-US"/>
              </w:rPr>
              <w:t xml:space="preserve"> </w:t>
            </w:r>
            <w:proofErr w:type="spellStart"/>
            <w:r>
              <w:rPr>
                <w:rFonts w:eastAsiaTheme="minorHAnsi"/>
                <w:bCs/>
                <w:sz w:val="24"/>
                <w:szCs w:val="24"/>
                <w:bdr w:val="none" w:sz="0" w:space="0" w:color="auto" w:frame="1"/>
                <w:lang w:eastAsia="en-US"/>
              </w:rPr>
              <w:t>Nature</w:t>
            </w:r>
            <w:proofErr w:type="spellEnd"/>
            <w:r>
              <w:rPr>
                <w:rFonts w:eastAsiaTheme="minorHAnsi"/>
                <w:bCs/>
                <w:sz w:val="24"/>
                <w:szCs w:val="24"/>
                <w:bdr w:val="none" w:sz="0" w:space="0" w:color="auto" w:frame="1"/>
                <w:lang w:eastAsia="en-US"/>
              </w:rPr>
              <w:t> </w:t>
            </w:r>
            <w:r>
              <w:rPr>
                <w:rFonts w:eastAsiaTheme="minorHAnsi"/>
                <w:sz w:val="24"/>
                <w:szCs w:val="24"/>
                <w:lang w:eastAsia="en-US"/>
              </w:rPr>
              <w:br/>
              <w:t>– полнотекстовая политематическая база академических книг</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B7939" w:rsidRDefault="0032479E">
            <w:pPr>
              <w:spacing w:line="276" w:lineRule="auto"/>
              <w:jc w:val="left"/>
              <w:rPr>
                <w:rFonts w:eastAsiaTheme="minorHAnsi"/>
                <w:sz w:val="24"/>
                <w:szCs w:val="24"/>
                <w:lang w:eastAsia="en-US"/>
              </w:rPr>
            </w:pPr>
            <w:hyperlink r:id="rId44" w:history="1">
              <w:r w:rsidR="00BB7939">
                <w:rPr>
                  <w:rStyle w:val="a3"/>
                  <w:rFonts w:eastAsiaTheme="minorHAnsi"/>
                  <w:bCs/>
                  <w:color w:val="auto"/>
                  <w:sz w:val="24"/>
                  <w:lang w:eastAsia="en-US"/>
                </w:rPr>
                <w:t>https://link.springer.com/</w:t>
              </w:r>
            </w:hyperlink>
          </w:p>
        </w:tc>
      </w:tr>
      <w:tr w:rsidR="00BB7939" w:rsidTr="00BB7939">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B7939" w:rsidRDefault="00BB7939">
            <w:pPr>
              <w:spacing w:line="276" w:lineRule="auto"/>
              <w:jc w:val="both"/>
              <w:rPr>
                <w:rFonts w:eastAsiaTheme="minorHAnsi"/>
                <w:sz w:val="24"/>
                <w:szCs w:val="24"/>
                <w:lang w:eastAsia="en-US"/>
              </w:rPr>
            </w:pPr>
            <w:r>
              <w:rPr>
                <w:rFonts w:eastAsiaTheme="minorHAnsi"/>
                <w:sz w:val="24"/>
                <w:szCs w:val="24"/>
                <w:lang w:eastAsia="en-US"/>
              </w:rPr>
              <w:t xml:space="preserve">Математические журналы  – </w:t>
            </w:r>
          </w:p>
          <w:p w:rsidR="00BB7939" w:rsidRDefault="00BB7939">
            <w:pPr>
              <w:shd w:val="clear" w:color="auto" w:fill="FFFFFF"/>
              <w:spacing w:line="276" w:lineRule="auto"/>
              <w:jc w:val="both"/>
              <w:outlineLvl w:val="0"/>
              <w:rPr>
                <w:rFonts w:eastAsiaTheme="minorHAnsi"/>
                <w:kern w:val="36"/>
                <w:sz w:val="24"/>
                <w:szCs w:val="24"/>
                <w:lang w:eastAsia="en-US"/>
              </w:rPr>
            </w:pPr>
            <w:r>
              <w:rPr>
                <w:rFonts w:eastAsiaTheme="minorHAnsi"/>
                <w:kern w:val="36"/>
                <w:sz w:val="24"/>
                <w:szCs w:val="24"/>
                <w:lang w:eastAsia="en-US"/>
              </w:rPr>
              <w:t>МИАН. Полнотекстовая коллекция математических журналов</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B7939" w:rsidRDefault="0032479E">
            <w:pPr>
              <w:spacing w:line="276" w:lineRule="auto"/>
              <w:jc w:val="left"/>
              <w:rPr>
                <w:rFonts w:eastAsiaTheme="minorHAnsi"/>
                <w:sz w:val="24"/>
                <w:szCs w:val="24"/>
                <w:lang w:eastAsia="en-US"/>
              </w:rPr>
            </w:pPr>
            <w:hyperlink r:id="rId45" w:tgtFrame="_blank" w:history="1">
              <w:r w:rsidR="00BB7939">
                <w:rPr>
                  <w:rStyle w:val="a3"/>
                  <w:rFonts w:eastAsiaTheme="minorHAnsi"/>
                  <w:color w:val="auto"/>
                  <w:sz w:val="24"/>
                  <w:lang w:eastAsia="en-US"/>
                </w:rPr>
                <w:t>http://www.mathnet.ru</w:t>
              </w:r>
            </w:hyperlink>
          </w:p>
        </w:tc>
      </w:tr>
    </w:tbl>
    <w:p w:rsidR="00BB7939" w:rsidRDefault="00BB7939" w:rsidP="00BB7939">
      <w:pPr>
        <w:ind w:firstLine="709"/>
        <w:jc w:val="both"/>
        <w:textAlignment w:val="baseline"/>
        <w:rPr>
          <w:b/>
          <w:kern w:val="3"/>
          <w:sz w:val="24"/>
          <w:szCs w:val="24"/>
          <w:lang w:val="en-US"/>
        </w:rPr>
      </w:pPr>
    </w:p>
    <w:p w:rsidR="00BB7939" w:rsidRDefault="00BB7939" w:rsidP="00BB7939">
      <w:pPr>
        <w:ind w:firstLine="709"/>
        <w:jc w:val="both"/>
        <w:textAlignment w:val="baseline"/>
        <w:rPr>
          <w:b/>
          <w:kern w:val="3"/>
          <w:sz w:val="24"/>
          <w:szCs w:val="24"/>
          <w:lang w:val="en-US"/>
        </w:rPr>
      </w:pPr>
    </w:p>
    <w:p w:rsidR="00BB7939" w:rsidRDefault="00BB7939" w:rsidP="00BB7939">
      <w:pPr>
        <w:ind w:firstLine="709"/>
        <w:jc w:val="both"/>
        <w:textAlignment w:val="baseline"/>
        <w:rPr>
          <w:b/>
          <w:kern w:val="3"/>
          <w:sz w:val="24"/>
          <w:szCs w:val="24"/>
        </w:rPr>
      </w:pPr>
    </w:p>
    <w:p w:rsidR="00BB7939" w:rsidRDefault="00BB7939" w:rsidP="00BB7939">
      <w:pPr>
        <w:ind w:firstLine="709"/>
        <w:jc w:val="both"/>
        <w:textAlignment w:val="baseline"/>
        <w:rPr>
          <w:b/>
          <w:kern w:val="3"/>
          <w:sz w:val="24"/>
          <w:szCs w:val="24"/>
        </w:rPr>
      </w:pPr>
    </w:p>
    <w:p w:rsidR="00A30CEC" w:rsidRPr="00DE0689" w:rsidRDefault="00A30CEC" w:rsidP="00A30CEC">
      <w:pPr>
        <w:ind w:firstLine="709"/>
        <w:jc w:val="both"/>
        <w:textAlignment w:val="baseline"/>
        <w:rPr>
          <w:b/>
          <w:kern w:val="3"/>
          <w:sz w:val="24"/>
          <w:szCs w:val="24"/>
        </w:rPr>
      </w:pPr>
    </w:p>
    <w:p w:rsidR="00A30CEC" w:rsidRDefault="00A30CEC" w:rsidP="00A30CEC"/>
    <w:p w:rsidR="00093A05" w:rsidRDefault="00093A05"/>
    <w:sectPr w:rsidR="00093A05" w:rsidSect="00D421D3">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64B3" w:rsidRDefault="00F564B3" w:rsidP="00D421D3">
      <w:r>
        <w:separator/>
      </w:r>
    </w:p>
  </w:endnote>
  <w:endnote w:type="continuationSeparator" w:id="0">
    <w:p w:rsidR="00F564B3" w:rsidRDefault="00F564B3" w:rsidP="00D421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64B3" w:rsidRDefault="00F564B3" w:rsidP="00D421D3">
      <w:r>
        <w:separator/>
      </w:r>
    </w:p>
  </w:footnote>
  <w:footnote w:type="continuationSeparator" w:id="0">
    <w:p w:rsidR="00F564B3" w:rsidRDefault="00F564B3" w:rsidP="00D421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A03BB"/>
    <w:multiLevelType w:val="hybridMultilevel"/>
    <w:tmpl w:val="571C402E"/>
    <w:lvl w:ilvl="0" w:tplc="B810CA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830702C"/>
    <w:multiLevelType w:val="hybridMultilevel"/>
    <w:tmpl w:val="3F9A669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1F12806"/>
    <w:multiLevelType w:val="hybridMultilevel"/>
    <w:tmpl w:val="FD287AF2"/>
    <w:lvl w:ilvl="0" w:tplc="AAB8D788">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3">
    <w:nsid w:val="32505F97"/>
    <w:multiLevelType w:val="hybridMultilevel"/>
    <w:tmpl w:val="F6746C00"/>
    <w:lvl w:ilvl="0" w:tplc="81E81FEC">
      <w:start w:val="1"/>
      <w:numFmt w:val="decimal"/>
      <w:lvlText w:val="%1."/>
      <w:lvlJc w:val="left"/>
      <w:pPr>
        <w:ind w:left="814" w:hanging="360"/>
      </w:pPr>
      <w:rPr>
        <w:rFonts w:hint="default"/>
        <w:b w:val="0"/>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4">
    <w:nsid w:val="3874021E"/>
    <w:multiLevelType w:val="hybridMultilevel"/>
    <w:tmpl w:val="D9A41D4C"/>
    <w:lvl w:ilvl="0" w:tplc="51FA344C">
      <w:start w:val="1"/>
      <w:numFmt w:val="bullet"/>
      <w:lvlText w:val=""/>
      <w:lvlJc w:val="left"/>
      <w:pPr>
        <w:ind w:left="720" w:hanging="360"/>
      </w:pPr>
      <w:rPr>
        <w:rFonts w:ascii="Symbol" w:hAnsi="Symbol" w:hint="default"/>
        <w:sz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43A01AB0"/>
    <w:multiLevelType w:val="hybridMultilevel"/>
    <w:tmpl w:val="194E4912"/>
    <w:lvl w:ilvl="0" w:tplc="4E707E14">
      <w:start w:val="1"/>
      <w:numFmt w:val="bullet"/>
      <w:lvlText w:val="‒"/>
      <w:lvlJc w:val="left"/>
      <w:pPr>
        <w:ind w:left="1429" w:hanging="360"/>
      </w:pPr>
      <w:rPr>
        <w:rFonts w:ascii="Times New Roman" w:hAnsi="Times New Roman" w:cs="Times New Roman" w:hint="default"/>
      </w:rPr>
    </w:lvl>
    <w:lvl w:ilvl="1" w:tplc="26D63C2E" w:tentative="1">
      <w:start w:val="1"/>
      <w:numFmt w:val="bullet"/>
      <w:lvlText w:val="o"/>
      <w:lvlJc w:val="left"/>
      <w:pPr>
        <w:ind w:left="2149" w:hanging="360"/>
      </w:pPr>
      <w:rPr>
        <w:rFonts w:ascii="Courier New" w:hAnsi="Courier New" w:cs="Courier New" w:hint="default"/>
      </w:rPr>
    </w:lvl>
    <w:lvl w:ilvl="2" w:tplc="1B8E708A" w:tentative="1">
      <w:start w:val="1"/>
      <w:numFmt w:val="bullet"/>
      <w:lvlText w:val=""/>
      <w:lvlJc w:val="left"/>
      <w:pPr>
        <w:ind w:left="2869" w:hanging="360"/>
      </w:pPr>
      <w:rPr>
        <w:rFonts w:ascii="Wingdings" w:hAnsi="Wingdings" w:hint="default"/>
      </w:rPr>
    </w:lvl>
    <w:lvl w:ilvl="3" w:tplc="CCC4FDE8" w:tentative="1">
      <w:start w:val="1"/>
      <w:numFmt w:val="bullet"/>
      <w:lvlText w:val=""/>
      <w:lvlJc w:val="left"/>
      <w:pPr>
        <w:ind w:left="3589" w:hanging="360"/>
      </w:pPr>
      <w:rPr>
        <w:rFonts w:ascii="Symbol" w:hAnsi="Symbol" w:hint="default"/>
      </w:rPr>
    </w:lvl>
    <w:lvl w:ilvl="4" w:tplc="5394C0F0" w:tentative="1">
      <w:start w:val="1"/>
      <w:numFmt w:val="bullet"/>
      <w:lvlText w:val="o"/>
      <w:lvlJc w:val="left"/>
      <w:pPr>
        <w:ind w:left="4309" w:hanging="360"/>
      </w:pPr>
      <w:rPr>
        <w:rFonts w:ascii="Courier New" w:hAnsi="Courier New" w:cs="Courier New" w:hint="default"/>
      </w:rPr>
    </w:lvl>
    <w:lvl w:ilvl="5" w:tplc="3A4266FA" w:tentative="1">
      <w:start w:val="1"/>
      <w:numFmt w:val="bullet"/>
      <w:lvlText w:val=""/>
      <w:lvlJc w:val="left"/>
      <w:pPr>
        <w:ind w:left="5029" w:hanging="360"/>
      </w:pPr>
      <w:rPr>
        <w:rFonts w:ascii="Wingdings" w:hAnsi="Wingdings" w:hint="default"/>
      </w:rPr>
    </w:lvl>
    <w:lvl w:ilvl="6" w:tplc="0082B2C4" w:tentative="1">
      <w:start w:val="1"/>
      <w:numFmt w:val="bullet"/>
      <w:lvlText w:val=""/>
      <w:lvlJc w:val="left"/>
      <w:pPr>
        <w:ind w:left="5749" w:hanging="360"/>
      </w:pPr>
      <w:rPr>
        <w:rFonts w:ascii="Symbol" w:hAnsi="Symbol" w:hint="default"/>
      </w:rPr>
    </w:lvl>
    <w:lvl w:ilvl="7" w:tplc="8D2EB5D6" w:tentative="1">
      <w:start w:val="1"/>
      <w:numFmt w:val="bullet"/>
      <w:lvlText w:val="o"/>
      <w:lvlJc w:val="left"/>
      <w:pPr>
        <w:ind w:left="6469" w:hanging="360"/>
      </w:pPr>
      <w:rPr>
        <w:rFonts w:ascii="Courier New" w:hAnsi="Courier New" w:cs="Courier New" w:hint="default"/>
      </w:rPr>
    </w:lvl>
    <w:lvl w:ilvl="8" w:tplc="71C29DA6" w:tentative="1">
      <w:start w:val="1"/>
      <w:numFmt w:val="bullet"/>
      <w:lvlText w:val=""/>
      <w:lvlJc w:val="left"/>
      <w:pPr>
        <w:ind w:left="7189" w:hanging="360"/>
      </w:pPr>
      <w:rPr>
        <w:rFonts w:ascii="Wingdings" w:hAnsi="Wingdings" w:hint="default"/>
      </w:rPr>
    </w:lvl>
  </w:abstractNum>
  <w:abstractNum w:abstractNumId="6">
    <w:nsid w:val="52BD50D5"/>
    <w:multiLevelType w:val="hybridMultilevel"/>
    <w:tmpl w:val="74BCBF8E"/>
    <w:lvl w:ilvl="0" w:tplc="D5A82EC2">
      <w:start w:val="1"/>
      <w:numFmt w:val="decimal"/>
      <w:lvlText w:val="%1."/>
      <w:lvlJc w:val="left"/>
      <w:pPr>
        <w:ind w:left="814" w:hanging="360"/>
      </w:pPr>
      <w:rPr>
        <w:rFonts w:hint="default"/>
        <w:b w:val="0"/>
      </w:rPr>
    </w:lvl>
    <w:lvl w:ilvl="1" w:tplc="4AC6EB88" w:tentative="1">
      <w:start w:val="1"/>
      <w:numFmt w:val="lowerLetter"/>
      <w:lvlText w:val="%2."/>
      <w:lvlJc w:val="left"/>
      <w:pPr>
        <w:ind w:left="1440" w:hanging="360"/>
      </w:pPr>
    </w:lvl>
    <w:lvl w:ilvl="2" w:tplc="70A04870" w:tentative="1">
      <w:start w:val="1"/>
      <w:numFmt w:val="lowerRoman"/>
      <w:lvlText w:val="%3."/>
      <w:lvlJc w:val="right"/>
      <w:pPr>
        <w:ind w:left="2160" w:hanging="180"/>
      </w:pPr>
    </w:lvl>
    <w:lvl w:ilvl="3" w:tplc="4C14F59C" w:tentative="1">
      <w:start w:val="1"/>
      <w:numFmt w:val="decimal"/>
      <w:lvlText w:val="%4."/>
      <w:lvlJc w:val="left"/>
      <w:pPr>
        <w:ind w:left="2880" w:hanging="360"/>
      </w:pPr>
    </w:lvl>
    <w:lvl w:ilvl="4" w:tplc="E43EC7B8" w:tentative="1">
      <w:start w:val="1"/>
      <w:numFmt w:val="lowerLetter"/>
      <w:lvlText w:val="%5."/>
      <w:lvlJc w:val="left"/>
      <w:pPr>
        <w:ind w:left="3600" w:hanging="360"/>
      </w:pPr>
    </w:lvl>
    <w:lvl w:ilvl="5" w:tplc="68E0F63C" w:tentative="1">
      <w:start w:val="1"/>
      <w:numFmt w:val="lowerRoman"/>
      <w:lvlText w:val="%6."/>
      <w:lvlJc w:val="right"/>
      <w:pPr>
        <w:ind w:left="4320" w:hanging="180"/>
      </w:pPr>
    </w:lvl>
    <w:lvl w:ilvl="6" w:tplc="057225E4" w:tentative="1">
      <w:start w:val="1"/>
      <w:numFmt w:val="decimal"/>
      <w:lvlText w:val="%7."/>
      <w:lvlJc w:val="left"/>
      <w:pPr>
        <w:ind w:left="5040" w:hanging="360"/>
      </w:pPr>
    </w:lvl>
    <w:lvl w:ilvl="7" w:tplc="DFD825E8" w:tentative="1">
      <w:start w:val="1"/>
      <w:numFmt w:val="lowerLetter"/>
      <w:lvlText w:val="%8."/>
      <w:lvlJc w:val="left"/>
      <w:pPr>
        <w:ind w:left="5760" w:hanging="360"/>
      </w:pPr>
    </w:lvl>
    <w:lvl w:ilvl="8" w:tplc="AEBE49F6" w:tentative="1">
      <w:start w:val="1"/>
      <w:numFmt w:val="lowerRoman"/>
      <w:lvlText w:val="%9."/>
      <w:lvlJc w:val="right"/>
      <w:pPr>
        <w:ind w:left="6480" w:hanging="180"/>
      </w:pPr>
    </w:lvl>
  </w:abstractNum>
  <w:abstractNum w:abstractNumId="7">
    <w:nsid w:val="6101203F"/>
    <w:multiLevelType w:val="hybridMultilevel"/>
    <w:tmpl w:val="9EFEDF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6D55511"/>
    <w:multiLevelType w:val="hybridMultilevel"/>
    <w:tmpl w:val="E0804F2E"/>
    <w:lvl w:ilvl="0" w:tplc="EC18E36A">
      <w:start w:val="1"/>
      <w:numFmt w:val="decimal"/>
      <w:lvlText w:val="%1."/>
      <w:lvlJc w:val="left"/>
      <w:pPr>
        <w:ind w:left="1069" w:hanging="360"/>
      </w:pPr>
      <w:rPr>
        <w:rFonts w:hint="default"/>
      </w:rPr>
    </w:lvl>
    <w:lvl w:ilvl="1" w:tplc="E68068D8" w:tentative="1">
      <w:start w:val="1"/>
      <w:numFmt w:val="lowerLetter"/>
      <w:lvlText w:val="%2."/>
      <w:lvlJc w:val="left"/>
      <w:pPr>
        <w:ind w:left="1789" w:hanging="360"/>
      </w:pPr>
    </w:lvl>
    <w:lvl w:ilvl="2" w:tplc="A42A66F0" w:tentative="1">
      <w:start w:val="1"/>
      <w:numFmt w:val="lowerRoman"/>
      <w:lvlText w:val="%3."/>
      <w:lvlJc w:val="right"/>
      <w:pPr>
        <w:ind w:left="2509" w:hanging="180"/>
      </w:pPr>
    </w:lvl>
    <w:lvl w:ilvl="3" w:tplc="9BB01CC0" w:tentative="1">
      <w:start w:val="1"/>
      <w:numFmt w:val="decimal"/>
      <w:lvlText w:val="%4."/>
      <w:lvlJc w:val="left"/>
      <w:pPr>
        <w:ind w:left="3229" w:hanging="360"/>
      </w:pPr>
    </w:lvl>
    <w:lvl w:ilvl="4" w:tplc="524ED3BC" w:tentative="1">
      <w:start w:val="1"/>
      <w:numFmt w:val="lowerLetter"/>
      <w:lvlText w:val="%5."/>
      <w:lvlJc w:val="left"/>
      <w:pPr>
        <w:ind w:left="3949" w:hanging="360"/>
      </w:pPr>
    </w:lvl>
    <w:lvl w:ilvl="5" w:tplc="906E5A8A" w:tentative="1">
      <w:start w:val="1"/>
      <w:numFmt w:val="lowerRoman"/>
      <w:lvlText w:val="%6."/>
      <w:lvlJc w:val="right"/>
      <w:pPr>
        <w:ind w:left="4669" w:hanging="180"/>
      </w:pPr>
    </w:lvl>
    <w:lvl w:ilvl="6" w:tplc="F79CE38E" w:tentative="1">
      <w:start w:val="1"/>
      <w:numFmt w:val="decimal"/>
      <w:lvlText w:val="%7."/>
      <w:lvlJc w:val="left"/>
      <w:pPr>
        <w:ind w:left="5389" w:hanging="360"/>
      </w:pPr>
    </w:lvl>
    <w:lvl w:ilvl="7" w:tplc="438832F4" w:tentative="1">
      <w:start w:val="1"/>
      <w:numFmt w:val="lowerLetter"/>
      <w:lvlText w:val="%8."/>
      <w:lvlJc w:val="left"/>
      <w:pPr>
        <w:ind w:left="6109" w:hanging="360"/>
      </w:pPr>
    </w:lvl>
    <w:lvl w:ilvl="8" w:tplc="09F6602E" w:tentative="1">
      <w:start w:val="1"/>
      <w:numFmt w:val="lowerRoman"/>
      <w:lvlText w:val="%9."/>
      <w:lvlJc w:val="right"/>
      <w:pPr>
        <w:ind w:left="6829" w:hanging="180"/>
      </w:pPr>
    </w:lvl>
  </w:abstractNum>
  <w:abstractNum w:abstractNumId="9">
    <w:nsid w:val="67B85674"/>
    <w:multiLevelType w:val="hybridMultilevel"/>
    <w:tmpl w:val="322ADA46"/>
    <w:lvl w:ilvl="0" w:tplc="B810CA8C">
      <w:start w:val="1"/>
      <w:numFmt w:val="decimal"/>
      <w:lvlText w:val="%1."/>
      <w:lvlJc w:val="left"/>
      <w:pPr>
        <w:ind w:left="612" w:hanging="360"/>
      </w:p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10">
    <w:nsid w:val="6EE805B0"/>
    <w:multiLevelType w:val="hybridMultilevel"/>
    <w:tmpl w:val="D8F4BFAC"/>
    <w:lvl w:ilvl="0" w:tplc="DFA413DA">
      <w:start w:val="1"/>
      <w:numFmt w:val="decimal"/>
      <w:lvlText w:val="%1."/>
      <w:lvlJc w:val="left"/>
      <w:pPr>
        <w:ind w:left="814" w:hanging="360"/>
      </w:pPr>
      <w:rPr>
        <w:rFonts w:hint="default"/>
      </w:rPr>
    </w:lvl>
    <w:lvl w:ilvl="1" w:tplc="D5303272" w:tentative="1">
      <w:start w:val="1"/>
      <w:numFmt w:val="lowerLetter"/>
      <w:lvlText w:val="%2."/>
      <w:lvlJc w:val="left"/>
      <w:pPr>
        <w:ind w:left="1440" w:hanging="360"/>
      </w:pPr>
    </w:lvl>
    <w:lvl w:ilvl="2" w:tplc="8F74DCB2" w:tentative="1">
      <w:start w:val="1"/>
      <w:numFmt w:val="lowerRoman"/>
      <w:lvlText w:val="%3."/>
      <w:lvlJc w:val="right"/>
      <w:pPr>
        <w:ind w:left="2160" w:hanging="180"/>
      </w:pPr>
    </w:lvl>
    <w:lvl w:ilvl="3" w:tplc="2CD2DBDA" w:tentative="1">
      <w:start w:val="1"/>
      <w:numFmt w:val="decimal"/>
      <w:lvlText w:val="%4."/>
      <w:lvlJc w:val="left"/>
      <w:pPr>
        <w:ind w:left="2880" w:hanging="360"/>
      </w:pPr>
    </w:lvl>
    <w:lvl w:ilvl="4" w:tplc="F5FEAD52" w:tentative="1">
      <w:start w:val="1"/>
      <w:numFmt w:val="lowerLetter"/>
      <w:lvlText w:val="%5."/>
      <w:lvlJc w:val="left"/>
      <w:pPr>
        <w:ind w:left="3600" w:hanging="360"/>
      </w:pPr>
    </w:lvl>
    <w:lvl w:ilvl="5" w:tplc="A4A00902" w:tentative="1">
      <w:start w:val="1"/>
      <w:numFmt w:val="lowerRoman"/>
      <w:lvlText w:val="%6."/>
      <w:lvlJc w:val="right"/>
      <w:pPr>
        <w:ind w:left="4320" w:hanging="180"/>
      </w:pPr>
    </w:lvl>
    <w:lvl w:ilvl="6" w:tplc="DC4E27EE" w:tentative="1">
      <w:start w:val="1"/>
      <w:numFmt w:val="decimal"/>
      <w:lvlText w:val="%7."/>
      <w:lvlJc w:val="left"/>
      <w:pPr>
        <w:ind w:left="5040" w:hanging="360"/>
      </w:pPr>
    </w:lvl>
    <w:lvl w:ilvl="7" w:tplc="3A0C3142" w:tentative="1">
      <w:start w:val="1"/>
      <w:numFmt w:val="lowerLetter"/>
      <w:lvlText w:val="%8."/>
      <w:lvlJc w:val="left"/>
      <w:pPr>
        <w:ind w:left="5760" w:hanging="360"/>
      </w:pPr>
    </w:lvl>
    <w:lvl w:ilvl="8" w:tplc="23E8CC48" w:tentative="1">
      <w:start w:val="1"/>
      <w:numFmt w:val="lowerRoman"/>
      <w:lvlText w:val="%9."/>
      <w:lvlJc w:val="right"/>
      <w:pPr>
        <w:ind w:left="6480" w:hanging="180"/>
      </w:pPr>
    </w:lvl>
  </w:abstractNum>
  <w:num w:numId="1">
    <w:abstractNumId w:val="9"/>
  </w:num>
  <w:num w:numId="2">
    <w:abstractNumId w:val="2"/>
  </w:num>
  <w:num w:numId="3">
    <w:abstractNumId w:val="3"/>
  </w:num>
  <w:num w:numId="4">
    <w:abstractNumId w:val="10"/>
  </w:num>
  <w:num w:numId="5">
    <w:abstractNumId w:val="6"/>
  </w:num>
  <w:num w:numId="6">
    <w:abstractNumId w:val="5"/>
  </w:num>
  <w:num w:numId="7">
    <w:abstractNumId w:val="8"/>
  </w:num>
  <w:num w:numId="8">
    <w:abstractNumId w:val="0"/>
  </w:num>
  <w:num w:numId="9">
    <w:abstractNumId w:val="7"/>
  </w:num>
  <w:num w:numId="10">
    <w:abstractNumId w:val="1"/>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proofState w:spelling="clean" w:grammar="clean"/>
  <w:defaultTabStop w:val="708"/>
  <w:characterSpacingControl w:val="doNotCompress"/>
  <w:footnotePr>
    <w:footnote w:id="-1"/>
    <w:footnote w:id="0"/>
  </w:footnotePr>
  <w:endnotePr>
    <w:endnote w:id="-1"/>
    <w:endnote w:id="0"/>
  </w:endnotePr>
  <w:compat/>
  <w:rsids>
    <w:rsidRoot w:val="00D421D3"/>
    <w:rsid w:val="00040AC9"/>
    <w:rsid w:val="00051A5D"/>
    <w:rsid w:val="0005479D"/>
    <w:rsid w:val="00093A05"/>
    <w:rsid w:val="00093B8C"/>
    <w:rsid w:val="00097D4E"/>
    <w:rsid w:val="000A71FC"/>
    <w:rsid w:val="00135683"/>
    <w:rsid w:val="00171B77"/>
    <w:rsid w:val="001B5A30"/>
    <w:rsid w:val="00274250"/>
    <w:rsid w:val="002D244B"/>
    <w:rsid w:val="0032479E"/>
    <w:rsid w:val="00334C47"/>
    <w:rsid w:val="00353B25"/>
    <w:rsid w:val="0038449A"/>
    <w:rsid w:val="003C2A78"/>
    <w:rsid w:val="004017D6"/>
    <w:rsid w:val="00422E69"/>
    <w:rsid w:val="00456B87"/>
    <w:rsid w:val="00470EFD"/>
    <w:rsid w:val="00481AE4"/>
    <w:rsid w:val="004B13F4"/>
    <w:rsid w:val="004C3740"/>
    <w:rsid w:val="004E2021"/>
    <w:rsid w:val="004E7511"/>
    <w:rsid w:val="00515734"/>
    <w:rsid w:val="005468EF"/>
    <w:rsid w:val="005A1EE5"/>
    <w:rsid w:val="005B1591"/>
    <w:rsid w:val="005B5666"/>
    <w:rsid w:val="00600D63"/>
    <w:rsid w:val="00607D1C"/>
    <w:rsid w:val="00637E91"/>
    <w:rsid w:val="00690B26"/>
    <w:rsid w:val="00773610"/>
    <w:rsid w:val="007868C3"/>
    <w:rsid w:val="0078728D"/>
    <w:rsid w:val="007C02B8"/>
    <w:rsid w:val="007C1E90"/>
    <w:rsid w:val="007D0576"/>
    <w:rsid w:val="00836507"/>
    <w:rsid w:val="00874F50"/>
    <w:rsid w:val="008F7FBE"/>
    <w:rsid w:val="00916447"/>
    <w:rsid w:val="00917AF0"/>
    <w:rsid w:val="00A30CEC"/>
    <w:rsid w:val="00A46093"/>
    <w:rsid w:val="00AD5ACC"/>
    <w:rsid w:val="00AE20E7"/>
    <w:rsid w:val="00AF6F37"/>
    <w:rsid w:val="00B4005B"/>
    <w:rsid w:val="00B45D07"/>
    <w:rsid w:val="00BB7939"/>
    <w:rsid w:val="00BD34BF"/>
    <w:rsid w:val="00BE16F7"/>
    <w:rsid w:val="00BE4964"/>
    <w:rsid w:val="00C36505"/>
    <w:rsid w:val="00C804FF"/>
    <w:rsid w:val="00D421D3"/>
    <w:rsid w:val="00D55FF0"/>
    <w:rsid w:val="00D96A00"/>
    <w:rsid w:val="00DD2963"/>
    <w:rsid w:val="00DF116C"/>
    <w:rsid w:val="00E40125"/>
    <w:rsid w:val="00E5391A"/>
    <w:rsid w:val="00E8315E"/>
    <w:rsid w:val="00E926AA"/>
    <w:rsid w:val="00E933EE"/>
    <w:rsid w:val="00EC612C"/>
    <w:rsid w:val="00EC731E"/>
    <w:rsid w:val="00F25C53"/>
    <w:rsid w:val="00F564B3"/>
    <w:rsid w:val="00F75C08"/>
    <w:rsid w:val="00F81816"/>
    <w:rsid w:val="00FF2F1C"/>
    <w:rsid w:val="00FF42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1D3"/>
    <w:pPr>
      <w:spacing w:after="0" w:line="240" w:lineRule="auto"/>
      <w:jc w:val="center"/>
    </w:pPr>
    <w:rPr>
      <w:rFonts w:ascii="Times New Roman" w:eastAsiaTheme="minorEastAsia" w:hAnsi="Times New Roman" w:cs="Times New Roman"/>
      <w:lang w:eastAsia="ru-RU"/>
    </w:rPr>
  </w:style>
  <w:style w:type="paragraph" w:styleId="1">
    <w:name w:val="heading 1"/>
    <w:basedOn w:val="a"/>
    <w:next w:val="a"/>
    <w:link w:val="10"/>
    <w:uiPriority w:val="9"/>
    <w:qFormat/>
    <w:rsid w:val="00D421D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421D3"/>
    <w:rPr>
      <w:color w:val="0000FF"/>
      <w:u w:val="single"/>
    </w:rPr>
  </w:style>
  <w:style w:type="paragraph" w:styleId="a4">
    <w:name w:val="List Paragraph"/>
    <w:basedOn w:val="a"/>
    <w:link w:val="a5"/>
    <w:qFormat/>
    <w:rsid w:val="00D421D3"/>
    <w:pPr>
      <w:ind w:left="720"/>
      <w:contextualSpacing/>
    </w:pPr>
  </w:style>
  <w:style w:type="character" w:customStyle="1" w:styleId="a5">
    <w:name w:val="Абзац списка Знак"/>
    <w:link w:val="a4"/>
    <w:locked/>
    <w:rsid w:val="00D421D3"/>
    <w:rPr>
      <w:rFonts w:ascii="Times New Roman" w:eastAsiaTheme="minorEastAsia" w:hAnsi="Times New Roman" w:cs="Times New Roman"/>
      <w:lang w:eastAsia="ru-RU"/>
    </w:rPr>
  </w:style>
  <w:style w:type="paragraph" w:styleId="a6">
    <w:name w:val="Normal (Web)"/>
    <w:aliases w:val="Обычный (Web),Обычный (Web)1"/>
    <w:basedOn w:val="a"/>
    <w:link w:val="a7"/>
    <w:uiPriority w:val="99"/>
    <w:qFormat/>
    <w:rsid w:val="00D421D3"/>
    <w:pPr>
      <w:tabs>
        <w:tab w:val="num" w:pos="720"/>
      </w:tabs>
      <w:spacing w:before="100" w:beforeAutospacing="1" w:after="100" w:afterAutospacing="1"/>
      <w:ind w:left="720" w:hanging="720"/>
    </w:pPr>
    <w:rPr>
      <w:rFonts w:eastAsia="Times New Roman"/>
      <w:sz w:val="24"/>
      <w:szCs w:val="24"/>
    </w:rPr>
  </w:style>
  <w:style w:type="character" w:customStyle="1" w:styleId="a7">
    <w:name w:val="Обычный (веб) Знак"/>
    <w:aliases w:val="Обычный (Web) Знак,Обычный (Web)1 Знак"/>
    <w:basedOn w:val="a0"/>
    <w:link w:val="a6"/>
    <w:uiPriority w:val="99"/>
    <w:rsid w:val="00D421D3"/>
    <w:rPr>
      <w:rFonts w:ascii="Times New Roman" w:eastAsia="Times New Roman" w:hAnsi="Times New Roman" w:cs="Times New Roman"/>
      <w:sz w:val="24"/>
      <w:szCs w:val="24"/>
      <w:lang w:eastAsia="ru-RU"/>
    </w:rPr>
  </w:style>
  <w:style w:type="paragraph" w:customStyle="1" w:styleId="a8">
    <w:name w:val="Осн_текст_с_отст"/>
    <w:basedOn w:val="a"/>
    <w:qFormat/>
    <w:rsid w:val="00D421D3"/>
    <w:pPr>
      <w:tabs>
        <w:tab w:val="num" w:pos="1155"/>
      </w:tabs>
      <w:spacing w:after="120"/>
      <w:ind w:left="567"/>
      <w:jc w:val="both"/>
    </w:pPr>
    <w:rPr>
      <w:rFonts w:eastAsia="Times New Roman"/>
      <w:sz w:val="24"/>
      <w:szCs w:val="24"/>
    </w:rPr>
  </w:style>
  <w:style w:type="character" w:customStyle="1" w:styleId="10">
    <w:name w:val="Заголовок 1 Знак"/>
    <w:basedOn w:val="a0"/>
    <w:link w:val="1"/>
    <w:uiPriority w:val="9"/>
    <w:rsid w:val="00D421D3"/>
    <w:rPr>
      <w:rFonts w:asciiTheme="majorHAnsi" w:eastAsiaTheme="majorEastAsia" w:hAnsiTheme="majorHAnsi" w:cstheme="majorBidi"/>
      <w:b/>
      <w:bCs/>
      <w:color w:val="365F91" w:themeColor="accent1" w:themeShade="BF"/>
      <w:sz w:val="28"/>
      <w:szCs w:val="28"/>
      <w:lang w:eastAsia="ru-RU"/>
    </w:rPr>
  </w:style>
  <w:style w:type="paragraph" w:styleId="a9">
    <w:name w:val="TOC Heading"/>
    <w:basedOn w:val="1"/>
    <w:next w:val="a"/>
    <w:uiPriority w:val="39"/>
    <w:semiHidden/>
    <w:unhideWhenUsed/>
    <w:qFormat/>
    <w:rsid w:val="00D421D3"/>
    <w:pPr>
      <w:spacing w:line="276" w:lineRule="auto"/>
      <w:outlineLvl w:val="9"/>
    </w:pPr>
    <w:rPr>
      <w:lang w:eastAsia="en-US"/>
    </w:rPr>
  </w:style>
  <w:style w:type="paragraph" w:styleId="aa">
    <w:name w:val="footnote text"/>
    <w:basedOn w:val="a"/>
    <w:link w:val="ab"/>
    <w:semiHidden/>
    <w:unhideWhenUsed/>
    <w:rsid w:val="00D421D3"/>
    <w:pPr>
      <w:jc w:val="left"/>
    </w:pPr>
    <w:rPr>
      <w:rFonts w:asciiTheme="minorHAnsi" w:eastAsiaTheme="minorHAnsi" w:hAnsiTheme="minorHAnsi" w:cstheme="minorBidi"/>
      <w:sz w:val="20"/>
      <w:szCs w:val="20"/>
      <w:lang w:eastAsia="en-US"/>
    </w:rPr>
  </w:style>
  <w:style w:type="character" w:customStyle="1" w:styleId="ab">
    <w:name w:val="Текст сноски Знак"/>
    <w:basedOn w:val="a0"/>
    <w:link w:val="aa"/>
    <w:semiHidden/>
    <w:rsid w:val="00D421D3"/>
    <w:rPr>
      <w:sz w:val="20"/>
      <w:szCs w:val="20"/>
    </w:rPr>
  </w:style>
  <w:style w:type="character" w:styleId="ac">
    <w:name w:val="footnote reference"/>
    <w:basedOn w:val="a0"/>
    <w:uiPriority w:val="99"/>
    <w:semiHidden/>
    <w:unhideWhenUsed/>
    <w:rsid w:val="00D421D3"/>
    <w:rPr>
      <w:vertAlign w:val="superscript"/>
    </w:rPr>
  </w:style>
  <w:style w:type="paragraph" w:styleId="ad">
    <w:name w:val="endnote text"/>
    <w:basedOn w:val="a"/>
    <w:link w:val="ae"/>
    <w:uiPriority w:val="99"/>
    <w:semiHidden/>
    <w:unhideWhenUsed/>
    <w:rsid w:val="00456B87"/>
    <w:rPr>
      <w:sz w:val="20"/>
      <w:szCs w:val="20"/>
    </w:rPr>
  </w:style>
  <w:style w:type="character" w:customStyle="1" w:styleId="ae">
    <w:name w:val="Текст концевой сноски Знак"/>
    <w:basedOn w:val="a0"/>
    <w:link w:val="ad"/>
    <w:uiPriority w:val="99"/>
    <w:semiHidden/>
    <w:rsid w:val="00456B87"/>
    <w:rPr>
      <w:rFonts w:ascii="Times New Roman" w:eastAsiaTheme="minorEastAsia" w:hAnsi="Times New Roman" w:cs="Times New Roman"/>
      <w:sz w:val="20"/>
      <w:szCs w:val="20"/>
      <w:lang w:eastAsia="ru-RU"/>
    </w:rPr>
  </w:style>
  <w:style w:type="character" w:styleId="af">
    <w:name w:val="endnote reference"/>
    <w:basedOn w:val="a0"/>
    <w:uiPriority w:val="99"/>
    <w:semiHidden/>
    <w:unhideWhenUsed/>
    <w:rsid w:val="00456B87"/>
    <w:rPr>
      <w:vertAlign w:val="superscript"/>
    </w:rPr>
  </w:style>
  <w:style w:type="paragraph" w:styleId="af0">
    <w:name w:val="Document Map"/>
    <w:basedOn w:val="a"/>
    <w:link w:val="af1"/>
    <w:uiPriority w:val="99"/>
    <w:semiHidden/>
    <w:unhideWhenUsed/>
    <w:rsid w:val="00AE20E7"/>
    <w:rPr>
      <w:rFonts w:ascii="Tahoma" w:hAnsi="Tahoma" w:cs="Tahoma"/>
      <w:sz w:val="16"/>
      <w:szCs w:val="16"/>
    </w:rPr>
  </w:style>
  <w:style w:type="character" w:customStyle="1" w:styleId="af1">
    <w:name w:val="Схема документа Знак"/>
    <w:basedOn w:val="a0"/>
    <w:link w:val="af0"/>
    <w:uiPriority w:val="99"/>
    <w:semiHidden/>
    <w:rsid w:val="00AE20E7"/>
    <w:rPr>
      <w:rFonts w:ascii="Tahoma" w:eastAsiaTheme="minorEastAsia" w:hAnsi="Tahoma" w:cs="Tahoma"/>
      <w:sz w:val="16"/>
      <w:szCs w:val="16"/>
      <w:lang w:eastAsia="ru-RU"/>
    </w:rPr>
  </w:style>
  <w:style w:type="table" w:styleId="af2">
    <w:name w:val="Table Grid"/>
    <w:basedOn w:val="a1"/>
    <w:uiPriority w:val="59"/>
    <w:rsid w:val="00A30C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ody Text"/>
    <w:basedOn w:val="a"/>
    <w:link w:val="af4"/>
    <w:rsid w:val="004E2021"/>
    <w:pPr>
      <w:spacing w:line="360" w:lineRule="auto"/>
      <w:jc w:val="left"/>
    </w:pPr>
    <w:rPr>
      <w:rFonts w:eastAsia="Times New Roman"/>
      <w:sz w:val="28"/>
      <w:szCs w:val="20"/>
    </w:rPr>
  </w:style>
  <w:style w:type="character" w:customStyle="1" w:styleId="af4">
    <w:name w:val="Основной текст Знак"/>
    <w:basedOn w:val="a0"/>
    <w:link w:val="af3"/>
    <w:rsid w:val="004E2021"/>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divs>
    <w:div w:id="60615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oopt.aari.ru/ref/661" TargetMode="External"/><Relationship Id="rId18" Type="http://schemas.openxmlformats.org/officeDocument/2006/relationships/hyperlink" Target="http://www.wwf.ru" TargetMode="External"/><Relationship Id="rId26" Type="http://schemas.openxmlformats.org/officeDocument/2006/relationships/hyperlink" Target="http://ice.ucdavis.edu/mab" TargetMode="External"/><Relationship Id="rId39" Type="http://schemas.openxmlformats.org/officeDocument/2006/relationships/hyperlink" Target="http://www.prlib.ru/" TargetMode="External"/><Relationship Id="rId3" Type="http://schemas.openxmlformats.org/officeDocument/2006/relationships/styles" Target="styles.xml"/><Relationship Id="rId21" Type="http://schemas.openxmlformats.org/officeDocument/2006/relationships/hyperlink" Target="http://biodiversity.ru" TargetMode="External"/><Relationship Id="rId34" Type="http://schemas.openxmlformats.org/officeDocument/2006/relationships/hyperlink" Target="http://iprbookshop.ru/" TargetMode="External"/><Relationship Id="rId42" Type="http://schemas.openxmlformats.org/officeDocument/2006/relationships/hyperlink" Target="https://www.scitation.org/ebooks"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urait.ru/bcode/489952" TargetMode="External"/><Relationship Id="rId17" Type="http://schemas.openxmlformats.org/officeDocument/2006/relationships/hyperlink" Target="http://www.priroda.org" TargetMode="External"/><Relationship Id="rId25" Type="http://schemas.openxmlformats.org/officeDocument/2006/relationships/hyperlink" Target="http://www.ice.ucdavis.edu/bioinventory" TargetMode="External"/><Relationship Id="rId33" Type="http://schemas.openxmlformats.org/officeDocument/2006/relationships/hyperlink" Target="http://www.studentlibrary.ru/" TargetMode="External"/><Relationship Id="rId38" Type="http://schemas.openxmlformats.org/officeDocument/2006/relationships/hyperlink" Target="https://xn--90ax2c.xn--p1ai/"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cosystema.ru" TargetMode="External"/><Relationship Id="rId20" Type="http://schemas.openxmlformats.org/officeDocument/2006/relationships/hyperlink" Target="http://biodiversity.ru" TargetMode="External"/><Relationship Id="rId29" Type="http://schemas.openxmlformats.org/officeDocument/2006/relationships/hyperlink" Target="http://www.iucnredlist.org" TargetMode="External"/><Relationship Id="rId41" Type="http://schemas.openxmlformats.org/officeDocument/2006/relationships/hyperlink" Target="https://arch.neicon.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89951" TargetMode="External"/><Relationship Id="rId24" Type="http://schemas.openxmlformats.org/officeDocument/2006/relationships/hyperlink" Target="http://www.dront.ru" TargetMode="External"/><Relationship Id="rId32" Type="http://schemas.openxmlformats.org/officeDocument/2006/relationships/hyperlink" Target="http://www.biblioclub.ru/" TargetMode="External"/><Relationship Id="rId37" Type="http://schemas.openxmlformats.org/officeDocument/2006/relationships/hyperlink" Target="http://elibrary.ru/" TargetMode="External"/><Relationship Id="rId40" Type="http://schemas.openxmlformats.org/officeDocument/2006/relationships/hyperlink" Target="http://www.informio.ru/" TargetMode="External"/><Relationship Id="rId45" Type="http://schemas.openxmlformats.org/officeDocument/2006/relationships/hyperlink" Target="http://www.mathnet.ru/" TargetMode="External"/><Relationship Id="rId5" Type="http://schemas.openxmlformats.org/officeDocument/2006/relationships/webSettings" Target="webSettings.xml"/><Relationship Id="rId15" Type="http://schemas.openxmlformats.org/officeDocument/2006/relationships/hyperlink" Target="http://www.wildnet.ru" TargetMode="External"/><Relationship Id="rId23" Type="http://schemas.openxmlformats.org/officeDocument/2006/relationships/hyperlink" Target="http://www.iucn.ru" TargetMode="External"/><Relationship Id="rId28" Type="http://schemas.openxmlformats.org/officeDocument/2006/relationships/hyperlink" Target="http://www.sci.aha.ru/biodiv" TargetMode="External"/><Relationship Id="rId36" Type="http://schemas.openxmlformats.org/officeDocument/2006/relationships/hyperlink" Target="https://e.lanbook.com/" TargetMode="External"/><Relationship Id="rId10" Type="http://schemas.openxmlformats.org/officeDocument/2006/relationships/hyperlink" Target="https://urait.ru/bcode/491484" TargetMode="External"/><Relationship Id="rId19" Type="http://schemas.openxmlformats.org/officeDocument/2006/relationships/hyperlink" Target="http://www.wwf.ru" TargetMode="External"/><Relationship Id="rId31" Type="http://schemas.openxmlformats.org/officeDocument/2006/relationships/hyperlink" Target="http://moodle.tsutmb.ru" TargetMode="External"/><Relationship Id="rId44" Type="http://schemas.openxmlformats.org/officeDocument/2006/relationships/hyperlink" Target="https://link.springer.com/" TargetMode="External"/><Relationship Id="rId4" Type="http://schemas.openxmlformats.org/officeDocument/2006/relationships/settings" Target="settings.xml"/><Relationship Id="rId9" Type="http://schemas.openxmlformats.org/officeDocument/2006/relationships/hyperlink" Target="https://urait.ru/bcode/494932" TargetMode="External"/><Relationship Id="rId14" Type="http://schemas.openxmlformats.org/officeDocument/2006/relationships/hyperlink" Target="http://www.mnr.gov.ru" TargetMode="External"/><Relationship Id="rId22" Type="http://schemas.openxmlformats.org/officeDocument/2006/relationships/hyperlink" Target="http://www.iucn.ru" TargetMode="External"/><Relationship Id="rId27" Type="http://schemas.openxmlformats.org/officeDocument/2006/relationships/hyperlink" Target="http://www.sci.aha.ru/biodiv" TargetMode="External"/><Relationship Id="rId30" Type="http://schemas.openxmlformats.org/officeDocument/2006/relationships/hyperlink" Target="http://www.redlist.org" TargetMode="External"/><Relationship Id="rId35" Type="http://schemas.openxmlformats.org/officeDocument/2006/relationships/hyperlink" Target="http://www.urait.ru/" TargetMode="External"/><Relationship Id="rId43" Type="http://schemas.openxmlformats.org/officeDocument/2006/relationships/hyperlink" Target="http://www.nature.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9E5BFB-7339-4E76-B364-FFDC4B289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6590</Words>
  <Characters>37566</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Аспирантура</dc:creator>
  <cp:lastModifiedBy>Аспирантура</cp:lastModifiedBy>
  <cp:revision>5</cp:revision>
  <dcterms:created xsi:type="dcterms:W3CDTF">2022-06-02T11:51:00Z</dcterms:created>
  <dcterms:modified xsi:type="dcterms:W3CDTF">2023-04-03T13:18:00Z</dcterms:modified>
</cp:coreProperties>
</file>